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AE1" w:rsidRDefault="00247AE1">
      <w:pPr>
        <w:jc w:val="center"/>
        <w:rPr>
          <w:sz w:val="28"/>
          <w:szCs w:val="28"/>
        </w:rPr>
      </w:pPr>
      <w:r>
        <w:rPr>
          <w:sz w:val="28"/>
          <w:szCs w:val="28"/>
        </w:rPr>
        <w:t>МИНОБРНАУКИ РОССИИ</w:t>
      </w:r>
    </w:p>
    <w:p w:rsidR="00247AE1" w:rsidRDefault="00247AE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247AE1" w:rsidRDefault="00247AE1">
      <w:pPr>
        <w:jc w:val="center"/>
        <w:rPr>
          <w:b/>
          <w:sz w:val="28"/>
          <w:szCs w:val="28"/>
        </w:rPr>
      </w:pPr>
      <w:r>
        <w:rPr>
          <w:b/>
          <w:sz w:val="28"/>
          <w:szCs w:val="28"/>
        </w:rPr>
        <w:t>«Гжельский государственный университет»</w:t>
      </w:r>
    </w:p>
    <w:p w:rsidR="00247AE1" w:rsidRDefault="00247AE1">
      <w:pPr>
        <w:jc w:val="center"/>
        <w:rPr>
          <w:sz w:val="28"/>
          <w:szCs w:val="28"/>
        </w:rPr>
      </w:pPr>
      <w:r>
        <w:rPr>
          <w:sz w:val="28"/>
          <w:szCs w:val="28"/>
        </w:rPr>
        <w:t>(ГГУ)</w:t>
      </w:r>
    </w:p>
    <w:p w:rsidR="00247AE1" w:rsidRDefault="00247AE1">
      <w:pPr>
        <w:rPr>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rPr>
          <w:rStyle w:val="FontStyle53"/>
          <w:bCs/>
          <w:sz w:val="28"/>
          <w:szCs w:val="28"/>
        </w:rPr>
      </w:pPr>
    </w:p>
    <w:p w:rsidR="0096149A" w:rsidRDefault="0096149A" w:rsidP="0096149A">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247AE1" w:rsidRDefault="00247AE1">
      <w:pPr>
        <w:tabs>
          <w:tab w:val="left" w:pos="680"/>
          <w:tab w:val="left" w:pos="851"/>
          <w:tab w:val="left" w:pos="6240"/>
        </w:tabs>
        <w:rPr>
          <w:noProof/>
          <w:sz w:val="28"/>
          <w:szCs w:val="28"/>
        </w:rPr>
      </w:pPr>
      <w:r>
        <w:rPr>
          <w:noProof/>
          <w:sz w:val="28"/>
          <w:szCs w:val="28"/>
        </w:rPr>
        <w:tab/>
      </w:r>
    </w:p>
    <w:p w:rsidR="00247AE1" w:rsidRDefault="00247AE1">
      <w:pPr>
        <w:tabs>
          <w:tab w:val="left" w:pos="680"/>
          <w:tab w:val="left" w:pos="851"/>
          <w:tab w:val="left" w:pos="6240"/>
        </w:tabs>
        <w:rPr>
          <w:noProof/>
          <w:sz w:val="28"/>
          <w:szCs w:val="28"/>
        </w:rPr>
      </w:pPr>
    </w:p>
    <w:p w:rsidR="00247AE1" w:rsidRDefault="00247AE1">
      <w:pPr>
        <w:tabs>
          <w:tab w:val="left" w:pos="680"/>
          <w:tab w:val="left" w:pos="851"/>
          <w:tab w:val="left" w:pos="6240"/>
        </w:tabs>
        <w:rPr>
          <w:sz w:val="28"/>
          <w:szCs w:val="28"/>
        </w:rPr>
      </w:pPr>
    </w:p>
    <w:p w:rsidR="00247AE1" w:rsidRDefault="00247AE1">
      <w:pPr>
        <w:pStyle w:val="Style11"/>
        <w:widowControl/>
        <w:rPr>
          <w:bCs/>
          <w:sz w:val="28"/>
          <w:szCs w:val="28"/>
          <w:u w:val="single"/>
        </w:rPr>
      </w:pPr>
      <w:r>
        <w:rPr>
          <w:bCs/>
          <w:sz w:val="28"/>
          <w:szCs w:val="28"/>
          <w:u w:val="single"/>
        </w:rPr>
        <w:t>Рабочая программа дисциплины</w:t>
      </w:r>
    </w:p>
    <w:p w:rsidR="00247AE1" w:rsidRDefault="00247AE1">
      <w:pPr>
        <w:tabs>
          <w:tab w:val="left" w:pos="680"/>
          <w:tab w:val="left" w:pos="851"/>
        </w:tabs>
        <w:jc w:val="center"/>
        <w:rPr>
          <w:sz w:val="28"/>
          <w:szCs w:val="28"/>
        </w:rPr>
      </w:pPr>
    </w:p>
    <w:p w:rsidR="00247AE1" w:rsidRDefault="00247AE1">
      <w:pPr>
        <w:pStyle w:val="Style15"/>
        <w:tabs>
          <w:tab w:val="left" w:leader="underscore" w:pos="9856"/>
        </w:tabs>
        <w:jc w:val="center"/>
        <w:rPr>
          <w:rStyle w:val="FontStyle53"/>
          <w:bCs/>
          <w:sz w:val="28"/>
          <w:szCs w:val="28"/>
        </w:rPr>
      </w:pPr>
      <w:r>
        <w:rPr>
          <w:rStyle w:val="FontStyle53"/>
          <w:bCs/>
          <w:sz w:val="28"/>
          <w:szCs w:val="28"/>
        </w:rPr>
        <w:t>Физика</w:t>
      </w:r>
    </w:p>
    <w:p w:rsidR="00247AE1" w:rsidRDefault="00247AE1">
      <w:pPr>
        <w:pStyle w:val="Style15"/>
        <w:tabs>
          <w:tab w:val="left" w:leader="underscore" w:pos="9856"/>
        </w:tabs>
        <w:ind w:firstLine="720"/>
        <w:jc w:val="center"/>
        <w:rPr>
          <w:rStyle w:val="FontStyle53"/>
          <w:bCs/>
          <w:sz w:val="28"/>
          <w:szCs w:val="28"/>
        </w:rPr>
      </w:pPr>
    </w:p>
    <w:p w:rsidR="00247AE1" w:rsidRDefault="00247AE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8"/>
        <w:gridCol w:w="5863"/>
      </w:tblGrid>
      <w:tr w:rsidR="00247AE1" w:rsidTr="00C96500">
        <w:trPr>
          <w:trHeight w:val="409"/>
        </w:trPr>
        <w:tc>
          <w:tcPr>
            <w:tcW w:w="3708" w:type="dxa"/>
          </w:tcPr>
          <w:p w:rsidR="00247AE1" w:rsidRPr="00C96500" w:rsidRDefault="00247AE1" w:rsidP="00C96500">
            <w:pPr>
              <w:pStyle w:val="Style15"/>
              <w:tabs>
                <w:tab w:val="left" w:leader="underscore" w:pos="9524"/>
              </w:tabs>
              <w:jc w:val="left"/>
              <w:rPr>
                <w:rStyle w:val="FontStyle53"/>
                <w:bCs/>
                <w:sz w:val="28"/>
                <w:szCs w:val="28"/>
              </w:rPr>
            </w:pPr>
            <w:r w:rsidRPr="00C96500">
              <w:rPr>
                <w:rStyle w:val="FontStyle53"/>
                <w:b w:val="0"/>
                <w:bCs/>
                <w:i/>
                <w:sz w:val="28"/>
                <w:szCs w:val="28"/>
              </w:rPr>
              <w:t>Направление подготовки</w:t>
            </w:r>
          </w:p>
        </w:tc>
        <w:tc>
          <w:tcPr>
            <w:tcW w:w="5864" w:type="dxa"/>
            <w:tcBorders>
              <w:bottom w:val="single" w:sz="4" w:space="0" w:color="auto"/>
            </w:tcBorders>
          </w:tcPr>
          <w:p w:rsidR="00247AE1" w:rsidRPr="00C96500" w:rsidRDefault="00247AE1">
            <w:pPr>
              <w:rPr>
                <w:rStyle w:val="FontStyle53"/>
                <w:b w:val="0"/>
                <w:bCs/>
                <w:sz w:val="28"/>
                <w:szCs w:val="28"/>
              </w:rPr>
            </w:pPr>
            <w:r w:rsidRPr="00C96500">
              <w:rPr>
                <w:color w:val="000000"/>
                <w:sz w:val="28"/>
                <w:szCs w:val="28"/>
              </w:rPr>
              <w:t xml:space="preserve">38.03.05 </w:t>
            </w:r>
            <w:r w:rsidRPr="00C96500">
              <w:rPr>
                <w:rStyle w:val="FontStyle53"/>
                <w:b w:val="0"/>
                <w:bCs/>
                <w:sz w:val="28"/>
                <w:szCs w:val="28"/>
              </w:rPr>
              <w:t>Бизнес-информатика</w:t>
            </w:r>
          </w:p>
        </w:tc>
      </w:tr>
      <w:tr w:rsidR="00247AE1" w:rsidTr="00C96500">
        <w:trPr>
          <w:trHeight w:val="367"/>
        </w:trPr>
        <w:tc>
          <w:tcPr>
            <w:tcW w:w="3708" w:type="dxa"/>
          </w:tcPr>
          <w:p w:rsidR="0096149A" w:rsidRDefault="0096149A" w:rsidP="00C96500">
            <w:pPr>
              <w:tabs>
                <w:tab w:val="left" w:pos="680"/>
                <w:tab w:val="left" w:pos="851"/>
              </w:tabs>
              <w:rPr>
                <w:i/>
                <w:sz w:val="28"/>
                <w:szCs w:val="28"/>
              </w:rPr>
            </w:pPr>
          </w:p>
          <w:p w:rsidR="00247AE1" w:rsidRPr="00C96500" w:rsidRDefault="00247AE1" w:rsidP="00C96500">
            <w:pPr>
              <w:tabs>
                <w:tab w:val="left" w:pos="680"/>
                <w:tab w:val="left" w:pos="851"/>
              </w:tabs>
              <w:rPr>
                <w:i/>
                <w:sz w:val="28"/>
                <w:szCs w:val="28"/>
              </w:rPr>
            </w:pPr>
            <w:r w:rsidRPr="00C96500">
              <w:rPr>
                <w:i/>
                <w:sz w:val="28"/>
                <w:szCs w:val="28"/>
              </w:rPr>
              <w:t xml:space="preserve">Направленность(профиль)                                           </w:t>
            </w:r>
          </w:p>
        </w:tc>
        <w:tc>
          <w:tcPr>
            <w:tcW w:w="5864" w:type="dxa"/>
            <w:tcBorders>
              <w:top w:val="single" w:sz="4" w:space="0" w:color="auto"/>
              <w:bottom w:val="single" w:sz="4" w:space="0" w:color="auto"/>
            </w:tcBorders>
          </w:tcPr>
          <w:p w:rsidR="0096149A" w:rsidRDefault="0096149A" w:rsidP="00C96500">
            <w:pPr>
              <w:tabs>
                <w:tab w:val="left" w:pos="680"/>
                <w:tab w:val="left" w:pos="851"/>
              </w:tabs>
              <w:rPr>
                <w:sz w:val="28"/>
                <w:szCs w:val="28"/>
              </w:rPr>
            </w:pPr>
          </w:p>
          <w:p w:rsidR="00247AE1" w:rsidRPr="00C96500" w:rsidRDefault="00247AE1" w:rsidP="00C96500">
            <w:pPr>
              <w:tabs>
                <w:tab w:val="left" w:pos="680"/>
                <w:tab w:val="left" w:pos="851"/>
              </w:tabs>
              <w:rPr>
                <w:sz w:val="28"/>
                <w:szCs w:val="28"/>
              </w:rPr>
            </w:pPr>
            <w:r w:rsidRPr="00C96500">
              <w:rPr>
                <w:sz w:val="28"/>
                <w:szCs w:val="28"/>
              </w:rPr>
              <w:t>Информационные системы и технологии в бизнесе</w:t>
            </w:r>
          </w:p>
        </w:tc>
      </w:tr>
      <w:tr w:rsidR="00247AE1" w:rsidTr="00C96500">
        <w:tc>
          <w:tcPr>
            <w:tcW w:w="3708" w:type="dxa"/>
          </w:tcPr>
          <w:p w:rsidR="00247AE1" w:rsidRPr="00C96500" w:rsidRDefault="00247AE1" w:rsidP="00C96500">
            <w:pPr>
              <w:pStyle w:val="Style15"/>
              <w:tabs>
                <w:tab w:val="left" w:leader="underscore" w:pos="9768"/>
              </w:tabs>
              <w:jc w:val="left"/>
              <w:rPr>
                <w:rStyle w:val="FontStyle53"/>
                <w:b w:val="0"/>
                <w:bCs/>
                <w:i/>
                <w:sz w:val="28"/>
                <w:szCs w:val="28"/>
              </w:rPr>
            </w:pPr>
          </w:p>
        </w:tc>
        <w:tc>
          <w:tcPr>
            <w:tcW w:w="5864" w:type="dxa"/>
            <w:tcBorders>
              <w:top w:val="single" w:sz="4" w:space="0" w:color="auto"/>
            </w:tcBorders>
          </w:tcPr>
          <w:p w:rsidR="00247AE1" w:rsidRPr="00C96500" w:rsidRDefault="00247AE1" w:rsidP="00C96500">
            <w:pPr>
              <w:pStyle w:val="Style15"/>
              <w:tabs>
                <w:tab w:val="left" w:leader="underscore" w:pos="9768"/>
              </w:tabs>
              <w:jc w:val="center"/>
              <w:rPr>
                <w:rStyle w:val="FontStyle53"/>
                <w:bCs/>
                <w:sz w:val="28"/>
                <w:szCs w:val="28"/>
              </w:rPr>
            </w:pPr>
          </w:p>
        </w:tc>
      </w:tr>
      <w:tr w:rsidR="00247AE1" w:rsidTr="00C96500">
        <w:tc>
          <w:tcPr>
            <w:tcW w:w="3708" w:type="dxa"/>
          </w:tcPr>
          <w:p w:rsidR="00247AE1" w:rsidRPr="00C96500" w:rsidRDefault="00247AE1" w:rsidP="00C96500">
            <w:pPr>
              <w:pStyle w:val="Style15"/>
              <w:tabs>
                <w:tab w:val="left" w:leader="underscore" w:pos="9768"/>
              </w:tabs>
              <w:jc w:val="left"/>
              <w:rPr>
                <w:rStyle w:val="FontStyle53"/>
                <w:bCs/>
                <w:sz w:val="28"/>
                <w:szCs w:val="28"/>
              </w:rPr>
            </w:pPr>
            <w:r w:rsidRPr="00C96500">
              <w:rPr>
                <w:rStyle w:val="FontStyle53"/>
                <w:b w:val="0"/>
                <w:bCs/>
                <w:i/>
                <w:sz w:val="28"/>
                <w:szCs w:val="28"/>
              </w:rPr>
              <w:t>Квалификация  выпускника</w:t>
            </w:r>
          </w:p>
        </w:tc>
        <w:tc>
          <w:tcPr>
            <w:tcW w:w="5864" w:type="dxa"/>
            <w:tcBorders>
              <w:bottom w:val="single" w:sz="4" w:space="0" w:color="auto"/>
            </w:tcBorders>
          </w:tcPr>
          <w:p w:rsidR="00247AE1" w:rsidRPr="00C96500" w:rsidRDefault="00247AE1" w:rsidP="00C96500">
            <w:pPr>
              <w:pStyle w:val="Style15"/>
              <w:tabs>
                <w:tab w:val="left" w:leader="underscore" w:pos="9768"/>
              </w:tabs>
              <w:rPr>
                <w:rStyle w:val="FontStyle53"/>
                <w:b w:val="0"/>
                <w:bCs/>
                <w:sz w:val="28"/>
                <w:szCs w:val="28"/>
              </w:rPr>
            </w:pPr>
            <w:r w:rsidRPr="00C96500">
              <w:rPr>
                <w:rStyle w:val="FontStyle53"/>
                <w:b w:val="0"/>
                <w:bCs/>
                <w:sz w:val="28"/>
                <w:szCs w:val="28"/>
              </w:rPr>
              <w:t>бакалавр</w:t>
            </w:r>
          </w:p>
        </w:tc>
      </w:tr>
    </w:tbl>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rPr>
          <w:rStyle w:val="FontStyle53"/>
          <w:bCs/>
          <w:sz w:val="28"/>
          <w:szCs w:val="28"/>
        </w:rPr>
      </w:pPr>
    </w:p>
    <w:p w:rsidR="00247AE1" w:rsidRDefault="00247AE1">
      <w:pPr>
        <w:pStyle w:val="Style15"/>
        <w:tabs>
          <w:tab w:val="left" w:leader="underscore" w:pos="9768"/>
        </w:tabs>
        <w:rPr>
          <w:rStyle w:val="FontStyle53"/>
          <w:bCs/>
          <w:sz w:val="28"/>
          <w:szCs w:val="28"/>
        </w:rPr>
      </w:pPr>
    </w:p>
    <w:p w:rsidR="0096149A" w:rsidRDefault="0096149A">
      <w:pPr>
        <w:pStyle w:val="Style15"/>
        <w:tabs>
          <w:tab w:val="left" w:leader="underscore" w:pos="9768"/>
        </w:tabs>
        <w:rPr>
          <w:rStyle w:val="FontStyle53"/>
          <w:bCs/>
          <w:sz w:val="28"/>
          <w:szCs w:val="28"/>
        </w:rPr>
      </w:pPr>
    </w:p>
    <w:p w:rsidR="0096149A" w:rsidRDefault="0096149A">
      <w:pPr>
        <w:pStyle w:val="Style15"/>
        <w:tabs>
          <w:tab w:val="left" w:leader="underscore" w:pos="9768"/>
        </w:tabs>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96149A">
      <w:pPr>
        <w:pStyle w:val="Style15"/>
        <w:tabs>
          <w:tab w:val="left" w:leader="underscore" w:pos="9768"/>
        </w:tabs>
        <w:jc w:val="center"/>
        <w:rPr>
          <w:rStyle w:val="FontStyle53"/>
          <w:b w:val="0"/>
          <w:bCs/>
          <w:sz w:val="28"/>
          <w:szCs w:val="28"/>
        </w:rPr>
      </w:pPr>
      <w:r>
        <w:rPr>
          <w:rStyle w:val="FontStyle53"/>
          <w:b w:val="0"/>
          <w:bCs/>
          <w:sz w:val="28"/>
          <w:szCs w:val="28"/>
        </w:rPr>
        <w:t>п</w:t>
      </w:r>
      <w:r w:rsidR="00247AE1">
        <w:rPr>
          <w:rStyle w:val="FontStyle53"/>
          <w:b w:val="0"/>
          <w:bCs/>
          <w:sz w:val="28"/>
          <w:szCs w:val="28"/>
        </w:rPr>
        <w:t>ос. Электроизолятор</w:t>
      </w:r>
    </w:p>
    <w:p w:rsidR="00247AE1" w:rsidRDefault="00FB2F3D">
      <w:pPr>
        <w:pStyle w:val="Style15"/>
        <w:tabs>
          <w:tab w:val="left" w:leader="underscore" w:pos="9768"/>
        </w:tabs>
        <w:jc w:val="center"/>
        <w:rPr>
          <w:rStyle w:val="FontStyle53"/>
          <w:b w:val="0"/>
          <w:bCs/>
          <w:sz w:val="28"/>
          <w:szCs w:val="28"/>
        </w:rPr>
      </w:pPr>
      <w:r>
        <w:rPr>
          <w:rStyle w:val="FontStyle53"/>
          <w:b w:val="0"/>
          <w:bCs/>
          <w:sz w:val="28"/>
          <w:szCs w:val="28"/>
        </w:rPr>
        <w:t>202</w:t>
      </w:r>
      <w:r w:rsidR="00E20296">
        <w:rPr>
          <w:rStyle w:val="FontStyle53"/>
          <w:b w:val="0"/>
          <w:bCs/>
          <w:sz w:val="28"/>
          <w:szCs w:val="28"/>
        </w:rPr>
        <w:t>5</w:t>
      </w:r>
    </w:p>
    <w:p w:rsidR="00247AE1" w:rsidRDefault="00247AE1">
      <w:pPr>
        <w:widowControl/>
        <w:autoSpaceDE/>
        <w:autoSpaceDN/>
        <w:ind w:firstLine="567"/>
        <w:jc w:val="both"/>
      </w:pPr>
      <w:r>
        <w:rPr>
          <w:rStyle w:val="FontStyle53"/>
          <w:b w:val="0"/>
          <w:bCs/>
          <w:sz w:val="28"/>
          <w:szCs w:val="28"/>
        </w:rPr>
        <w:br w:type="page"/>
      </w:r>
      <w:r>
        <w:rPr>
          <w:rStyle w:val="FontStyle53"/>
          <w:b w:val="0"/>
          <w:bCs/>
          <w:sz w:val="28"/>
          <w:szCs w:val="28"/>
        </w:rPr>
        <w:lastRenderedPageBreak/>
        <w:t>Р</w:t>
      </w:r>
      <w:r>
        <w:t>абочая программа дисциплины «Физика» составлена в соответствии с требованиями федерального государственного образовательного стандарта высшего образования по направлению 38.03.05 «Бизнес-информатика».</w:t>
      </w:r>
    </w:p>
    <w:p w:rsidR="00247AE1" w:rsidRDefault="00247AE1">
      <w:pPr>
        <w:ind w:firstLine="709"/>
        <w:jc w:val="both"/>
      </w:pPr>
      <w:r>
        <w:t xml:space="preserve">Дисциплина относится к обязательной  части Блока 1 «Дисциплины (модули)» учебного плана. </w:t>
      </w:r>
    </w:p>
    <w:p w:rsidR="00247AE1" w:rsidRDefault="00247AE1">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247AE1" w:rsidRDefault="00247AE1">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7AE1" w:rsidRDefault="00247AE1">
      <w:pPr>
        <w:ind w:firstLine="709"/>
        <w:jc w:val="both"/>
      </w:pPr>
      <w:r>
        <w:br w:type="page"/>
      </w:r>
    </w:p>
    <w:p w:rsidR="00247AE1" w:rsidRDefault="00247AE1">
      <w:pPr>
        <w:pStyle w:val="a5"/>
        <w:numPr>
          <w:ilvl w:val="0"/>
          <w:numId w:val="1"/>
        </w:numPr>
        <w:rPr>
          <w:b/>
          <w:bCs/>
          <w:i/>
          <w:iCs/>
        </w:rPr>
      </w:pPr>
      <w:r>
        <w:rPr>
          <w:b/>
          <w:bCs/>
          <w:i/>
          <w:iCs/>
        </w:rPr>
        <w:t xml:space="preserve">Перечень планируемых результатов обучения по дисциплине (модулю), соотнесённых с индикаторами достижения компетенций </w:t>
      </w:r>
    </w:p>
    <w:p w:rsidR="00247AE1" w:rsidRDefault="00247AE1">
      <w:pPr>
        <w:pStyle w:val="a5"/>
        <w:ind w:left="502"/>
        <w:rPr>
          <w:b/>
          <w:bCs/>
          <w:i/>
          <w:iCs/>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51"/>
      </w:tblGrid>
      <w:tr w:rsidR="00247AE1" w:rsidTr="00C96500">
        <w:trPr>
          <w:trHeight w:val="1152"/>
        </w:trPr>
        <w:tc>
          <w:tcPr>
            <w:tcW w:w="2158" w:type="dxa"/>
          </w:tcPr>
          <w:p w:rsidR="00247AE1" w:rsidRPr="00C96500" w:rsidRDefault="00247AE1" w:rsidP="00C96500">
            <w:pPr>
              <w:jc w:val="center"/>
              <w:rPr>
                <w:b/>
              </w:rPr>
            </w:pPr>
            <w:r w:rsidRPr="00C96500">
              <w:rPr>
                <w:b/>
              </w:rPr>
              <w:t>Компетенция</w:t>
            </w:r>
          </w:p>
        </w:tc>
        <w:tc>
          <w:tcPr>
            <w:tcW w:w="3686" w:type="dxa"/>
          </w:tcPr>
          <w:p w:rsidR="00247AE1" w:rsidRPr="00C96500" w:rsidRDefault="00247AE1" w:rsidP="00C96500">
            <w:pPr>
              <w:jc w:val="both"/>
              <w:rPr>
                <w:b/>
              </w:rPr>
            </w:pPr>
            <w:r w:rsidRPr="00C96500">
              <w:rPr>
                <w:b/>
              </w:rPr>
              <w:t>Индикаторы достижения компетенций</w:t>
            </w:r>
          </w:p>
        </w:tc>
        <w:tc>
          <w:tcPr>
            <w:tcW w:w="3651" w:type="dxa"/>
          </w:tcPr>
          <w:p w:rsidR="00247AE1" w:rsidRPr="00C96500" w:rsidRDefault="00247AE1" w:rsidP="00C96500">
            <w:pPr>
              <w:jc w:val="both"/>
              <w:rPr>
                <w:b/>
              </w:rPr>
            </w:pPr>
            <w:r w:rsidRPr="00C96500">
              <w:rPr>
                <w:b/>
              </w:rPr>
              <w:t>Планируемые результаты обучения по дисциплине</w:t>
            </w:r>
          </w:p>
        </w:tc>
      </w:tr>
      <w:tr w:rsidR="00247AE1" w:rsidTr="00C96500">
        <w:tc>
          <w:tcPr>
            <w:tcW w:w="2158" w:type="dxa"/>
          </w:tcPr>
          <w:p w:rsidR="00247AE1" w:rsidRPr="00C96500" w:rsidRDefault="00247AE1" w:rsidP="00C96500">
            <w:pPr>
              <w:shd w:val="clear" w:color="auto" w:fill="FFFFFF"/>
              <w:ind w:firstLine="66"/>
              <w:rPr>
                <w:color w:val="000000"/>
              </w:rPr>
            </w:pPr>
            <w:r w:rsidRPr="00C96500">
              <w:rPr>
                <w:color w:val="000000"/>
              </w:rPr>
              <w:t>ОПК-6</w:t>
            </w:r>
          </w:p>
          <w:p w:rsidR="00247AE1" w:rsidRPr="00C96500" w:rsidRDefault="00247AE1" w:rsidP="00C96500">
            <w:pPr>
              <w:shd w:val="clear" w:color="auto" w:fill="FFFFFF"/>
              <w:ind w:firstLine="66"/>
              <w:rPr>
                <w:color w:val="000000"/>
              </w:rPr>
            </w:pPr>
            <w:r w:rsidRPr="00C96500">
              <w:rPr>
                <w:color w:val="000000"/>
              </w:rPr>
              <w:t>Способен выполнять отдельные задачи в рамках коллективной научно-исследовательской, проектной и учебно-профессиональной деятельности для поиска, выработки и применения новых решений в области информационно-коммуникационных технологий (ИКТ)</w:t>
            </w:r>
          </w:p>
          <w:p w:rsidR="00247AE1" w:rsidRDefault="00247AE1" w:rsidP="00C96500">
            <w:pPr>
              <w:jc w:val="both"/>
            </w:pPr>
          </w:p>
        </w:tc>
        <w:tc>
          <w:tcPr>
            <w:tcW w:w="3686" w:type="dxa"/>
          </w:tcPr>
          <w:p w:rsidR="00247AE1" w:rsidRDefault="00247AE1">
            <w:r>
              <w:t>ОПК-6.1</w:t>
            </w:r>
          </w:p>
          <w:p w:rsidR="00247AE1" w:rsidRDefault="00247AE1">
            <w:r w:rsidRPr="00C96500">
              <w:rPr>
                <w:b/>
              </w:rPr>
              <w:t xml:space="preserve">Знает: </w:t>
            </w:r>
            <w:r>
              <w:t>математические, естественнонаучные и социально-экономические методы; методы абстракции, индукции и дедукции  в рамках выполнения коллективной научно-исследовательской, проектной и учебно-профессиональной деятельности</w:t>
            </w:r>
          </w:p>
          <w:p w:rsidR="00247AE1" w:rsidRDefault="00247AE1"/>
          <w:p w:rsidR="00247AE1" w:rsidRDefault="00247AE1">
            <w:r>
              <w:t>ОПК-6.2</w:t>
            </w:r>
          </w:p>
          <w:p w:rsidR="00247AE1" w:rsidRPr="00C96500" w:rsidRDefault="00247AE1">
            <w:pPr>
              <w:rPr>
                <w:b/>
              </w:rPr>
            </w:pPr>
            <w:r w:rsidRPr="00C96500">
              <w:rPr>
                <w:b/>
              </w:rPr>
              <w:t>Умеет:</w:t>
            </w:r>
            <w:r>
              <w:t xml:space="preserve"> 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коллективной научно-исследовательской, проектной и учебно-профессиональной деятельности. </w:t>
            </w:r>
          </w:p>
          <w:p w:rsidR="00247AE1" w:rsidRDefault="00247AE1"/>
          <w:p w:rsidR="00247AE1" w:rsidRDefault="00247AE1">
            <w:r>
              <w:t>ОПК-6.3</w:t>
            </w:r>
          </w:p>
          <w:p w:rsidR="00247AE1" w:rsidRDefault="00247AE1">
            <w:r w:rsidRPr="00C96500">
              <w:rPr>
                <w:b/>
              </w:rPr>
              <w:t xml:space="preserve">Владеет: </w:t>
            </w:r>
            <w:r>
              <w:t>навыками исследовательской деятельности; навыками применения системного анализа, структурирования профессиональной информации, выделения в ней главного, навыками обобщения научных данных, результатов экспериментов и наблюдений в рамках выполнения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3651" w:type="dxa"/>
          </w:tcPr>
          <w:p w:rsidR="00247AE1" w:rsidRPr="00C96500" w:rsidRDefault="00247AE1" w:rsidP="00C96500">
            <w:pPr>
              <w:pStyle w:val="a5"/>
              <w:ind w:left="0"/>
              <w:jc w:val="both"/>
              <w:rPr>
                <w:b/>
              </w:rPr>
            </w:pPr>
            <w:r w:rsidRPr="00C96500">
              <w:rPr>
                <w:b/>
              </w:rPr>
              <w:t>Знать:</w:t>
            </w:r>
          </w:p>
          <w:p w:rsidR="00247AE1" w:rsidRPr="00C96500" w:rsidRDefault="00247AE1" w:rsidP="00C96500">
            <w:pPr>
              <w:pStyle w:val="24"/>
              <w:shd w:val="clear" w:color="auto" w:fill="auto"/>
              <w:tabs>
                <w:tab w:val="left" w:pos="401"/>
                <w:tab w:val="left" w:pos="894"/>
              </w:tabs>
              <w:spacing w:after="0" w:line="240" w:lineRule="auto"/>
              <w:ind w:left="33" w:right="40" w:firstLine="0"/>
              <w:jc w:val="left"/>
              <w:rPr>
                <w:sz w:val="24"/>
                <w:szCs w:val="24"/>
              </w:rPr>
            </w:pPr>
            <w:r w:rsidRPr="00C96500">
              <w:rPr>
                <w:sz w:val="24"/>
                <w:szCs w:val="24"/>
              </w:rPr>
              <w:t>-  основные физические явления, фундаментальные теории и законы, их мате</w:t>
            </w:r>
            <w:r w:rsidRPr="00C96500">
              <w:rPr>
                <w:sz w:val="24"/>
                <w:szCs w:val="24"/>
              </w:rPr>
              <w:softHyphen/>
              <w:t>матические выражения;</w:t>
            </w:r>
          </w:p>
          <w:p w:rsidR="00247AE1" w:rsidRPr="00C96500" w:rsidRDefault="00247AE1" w:rsidP="00C96500">
            <w:pPr>
              <w:pStyle w:val="24"/>
              <w:shd w:val="clear" w:color="auto" w:fill="auto"/>
              <w:tabs>
                <w:tab w:val="left" w:pos="873"/>
              </w:tabs>
              <w:spacing w:after="0" w:line="240" w:lineRule="auto"/>
              <w:ind w:left="33" w:firstLine="0"/>
              <w:jc w:val="left"/>
              <w:rPr>
                <w:sz w:val="24"/>
                <w:szCs w:val="24"/>
              </w:rPr>
            </w:pPr>
            <w:r w:rsidRPr="00C96500">
              <w:rPr>
                <w:sz w:val="24"/>
                <w:szCs w:val="24"/>
              </w:rPr>
              <w:t>-  границы применимости физических теорий, гипотез и моделей;</w:t>
            </w:r>
          </w:p>
          <w:p w:rsidR="00247AE1" w:rsidRPr="00C96500" w:rsidRDefault="00247AE1" w:rsidP="00C96500">
            <w:pPr>
              <w:pStyle w:val="24"/>
              <w:shd w:val="clear" w:color="auto" w:fill="auto"/>
              <w:tabs>
                <w:tab w:val="left" w:pos="873"/>
              </w:tabs>
              <w:spacing w:after="0" w:line="240" w:lineRule="auto"/>
              <w:ind w:left="33" w:firstLine="0"/>
              <w:jc w:val="left"/>
              <w:rPr>
                <w:sz w:val="24"/>
                <w:szCs w:val="24"/>
              </w:rPr>
            </w:pPr>
            <w:r w:rsidRPr="00C96500">
              <w:rPr>
                <w:sz w:val="24"/>
                <w:szCs w:val="24"/>
              </w:rPr>
              <w:t>-  физические принципы получения информации об окружающем мире;</w:t>
            </w:r>
          </w:p>
          <w:p w:rsidR="00247AE1" w:rsidRPr="00C96500" w:rsidRDefault="00247AE1" w:rsidP="00C96500">
            <w:pPr>
              <w:jc w:val="both"/>
              <w:rPr>
                <w:b/>
              </w:rPr>
            </w:pPr>
            <w:r w:rsidRPr="00C96500">
              <w:rPr>
                <w:b/>
              </w:rPr>
              <w:t>Уметь:</w:t>
            </w:r>
          </w:p>
          <w:p w:rsidR="00247AE1" w:rsidRPr="00C96500" w:rsidRDefault="00247AE1" w:rsidP="00C96500">
            <w:pPr>
              <w:pStyle w:val="24"/>
              <w:shd w:val="clear" w:color="auto" w:fill="auto"/>
              <w:tabs>
                <w:tab w:val="left" w:pos="860"/>
              </w:tabs>
              <w:spacing w:after="0" w:line="240" w:lineRule="auto"/>
              <w:ind w:right="40" w:firstLine="0"/>
              <w:jc w:val="left"/>
              <w:rPr>
                <w:sz w:val="24"/>
                <w:szCs w:val="24"/>
              </w:rPr>
            </w:pPr>
            <w:r w:rsidRPr="00C96500">
              <w:rPr>
                <w:sz w:val="24"/>
                <w:szCs w:val="24"/>
              </w:rPr>
              <w:t>-  анализировать задачу и отнести ее к определенному классу физических тео</w:t>
            </w:r>
            <w:r w:rsidRPr="00C96500">
              <w:rPr>
                <w:sz w:val="24"/>
                <w:szCs w:val="24"/>
              </w:rPr>
              <w:softHyphen/>
              <w:t>рий;</w:t>
            </w:r>
          </w:p>
          <w:p w:rsidR="00247AE1" w:rsidRPr="00C96500" w:rsidRDefault="00247AE1" w:rsidP="00C96500">
            <w:pPr>
              <w:pStyle w:val="24"/>
              <w:shd w:val="clear" w:color="auto" w:fill="auto"/>
              <w:tabs>
                <w:tab w:val="left" w:pos="860"/>
              </w:tabs>
              <w:spacing w:after="0" w:line="240" w:lineRule="auto"/>
              <w:ind w:right="40" w:firstLine="0"/>
              <w:jc w:val="left"/>
              <w:rPr>
                <w:sz w:val="24"/>
                <w:szCs w:val="24"/>
              </w:rPr>
            </w:pPr>
            <w:r w:rsidRPr="00C96500">
              <w:rPr>
                <w:sz w:val="24"/>
                <w:szCs w:val="24"/>
              </w:rPr>
              <w:t>-  произвести математическую запись задачи в виде математических формул и уравнений для последующего решения;</w:t>
            </w:r>
          </w:p>
          <w:p w:rsidR="00247AE1" w:rsidRPr="00C96500" w:rsidRDefault="00247AE1" w:rsidP="00C96500">
            <w:pPr>
              <w:pStyle w:val="24"/>
              <w:shd w:val="clear" w:color="auto" w:fill="auto"/>
              <w:tabs>
                <w:tab w:val="left" w:pos="860"/>
              </w:tabs>
              <w:spacing w:after="0" w:line="240" w:lineRule="auto"/>
              <w:ind w:right="40" w:firstLine="0"/>
              <w:jc w:val="left"/>
              <w:rPr>
                <w:sz w:val="24"/>
                <w:szCs w:val="24"/>
              </w:rPr>
            </w:pPr>
            <w:r w:rsidRPr="00C96500">
              <w:rPr>
                <w:sz w:val="24"/>
                <w:szCs w:val="24"/>
              </w:rPr>
              <w:t>- адекватно интерпретировать с физической точки зрения вычислительные, телекоммуникационные и другие технические компоненты, входящие в ИТ-инфраструктуру предприятия</w:t>
            </w:r>
          </w:p>
          <w:p w:rsidR="00247AE1" w:rsidRPr="00C96500" w:rsidRDefault="00247AE1" w:rsidP="00C96500">
            <w:pPr>
              <w:jc w:val="both"/>
              <w:rPr>
                <w:b/>
              </w:rPr>
            </w:pPr>
            <w:r w:rsidRPr="00C96500">
              <w:rPr>
                <w:b/>
              </w:rPr>
              <w:t>Владеть:</w:t>
            </w:r>
          </w:p>
          <w:p w:rsidR="00247AE1" w:rsidRPr="00C96500" w:rsidRDefault="00247AE1" w:rsidP="00C96500">
            <w:pPr>
              <w:jc w:val="both"/>
              <w:rPr>
                <w:b/>
              </w:rPr>
            </w:pPr>
            <w:r w:rsidRPr="00C96500">
              <w:rPr>
                <w:b/>
              </w:rPr>
              <w:t>-  </w:t>
            </w:r>
            <w:r>
              <w:t>математической и естественнонаучной культурой в области физи</w:t>
            </w:r>
            <w:r>
              <w:softHyphen/>
              <w:t xml:space="preserve">ки, как частью профессиональной и общечеловеческой культуры; </w:t>
            </w:r>
          </w:p>
          <w:p w:rsidR="00247AE1" w:rsidRDefault="00247AE1" w:rsidP="00C96500">
            <w:pPr>
              <w:jc w:val="both"/>
            </w:pPr>
            <w:r>
              <w:t>-  методами решения задач;</w:t>
            </w:r>
          </w:p>
          <w:p w:rsidR="00247AE1" w:rsidRDefault="00247AE1" w:rsidP="00C96500">
            <w:pPr>
              <w:jc w:val="both"/>
            </w:pPr>
            <w:r>
              <w:t>- информа</w:t>
            </w:r>
            <w:r>
              <w:softHyphen/>
              <w:t>ционными техноло</w:t>
            </w:r>
            <w:r>
              <w:softHyphen/>
              <w:t>гиями при решении задач средней сложности.;</w:t>
            </w:r>
          </w:p>
          <w:p w:rsidR="00247AE1" w:rsidRDefault="00247AE1" w:rsidP="00C96500">
            <w:pPr>
              <w:jc w:val="both"/>
            </w:pPr>
            <w:r>
              <w:t>-элементами физического мышления при проектировании компонентов ИТ-инфраструктуры предприятия</w:t>
            </w:r>
          </w:p>
        </w:tc>
      </w:tr>
    </w:tbl>
    <w:p w:rsidR="00247AE1" w:rsidRDefault="00247AE1">
      <w:pPr>
        <w:pStyle w:val="a5"/>
        <w:spacing w:after="60"/>
        <w:ind w:left="714"/>
        <w:jc w:val="both"/>
        <w:rPr>
          <w:b/>
          <w:i/>
        </w:rPr>
      </w:pPr>
    </w:p>
    <w:p w:rsidR="00247AE1" w:rsidRDefault="00247AE1">
      <w:pPr>
        <w:spacing w:after="60"/>
        <w:ind w:left="360"/>
        <w:jc w:val="both"/>
        <w:rPr>
          <w:b/>
          <w:i/>
        </w:rPr>
      </w:pPr>
      <w:r>
        <w:rPr>
          <w:b/>
          <w:i/>
        </w:rPr>
        <w:t>2. Место дисциплины (модуля) в структуре образовательной программы</w:t>
      </w:r>
    </w:p>
    <w:p w:rsidR="00247AE1" w:rsidRDefault="00247AE1">
      <w:pPr>
        <w:widowControl/>
        <w:shd w:val="clear" w:color="auto" w:fill="FFFFFF"/>
        <w:autoSpaceDE/>
        <w:autoSpaceDN/>
        <w:spacing w:line="322" w:lineRule="exact"/>
        <w:ind w:firstLine="567"/>
        <w:jc w:val="both"/>
      </w:pPr>
      <w:r>
        <w:t>Дисциплина относится к обязательной части Блока 1 «Дисциплины (модули)» учебного плана.</w:t>
      </w:r>
    </w:p>
    <w:p w:rsidR="00247AE1" w:rsidRDefault="00247AE1">
      <w:pPr>
        <w:widowControl/>
        <w:shd w:val="clear" w:color="auto" w:fill="FFFFFF"/>
        <w:autoSpaceDE/>
        <w:autoSpaceDN/>
        <w:spacing w:line="322" w:lineRule="exact"/>
        <w:ind w:firstLine="567"/>
        <w:jc w:val="both"/>
      </w:pPr>
      <w:r>
        <w:t>Изучение дисциплины позволит обучающимся реализовывать компетенции в профессиональной деятельности.</w:t>
      </w:r>
    </w:p>
    <w:p w:rsidR="00247AE1" w:rsidRDefault="00247AE1">
      <w:pPr>
        <w:widowControl/>
        <w:autoSpaceDE/>
        <w:autoSpaceDN/>
        <w:ind w:firstLine="567"/>
        <w:jc w:val="both"/>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247AE1" w:rsidRDefault="00247AE1">
      <w:pPr>
        <w:widowControl/>
        <w:autoSpaceDE/>
        <w:autoSpaceDN/>
        <w:ind w:firstLine="567"/>
        <w:jc w:val="both"/>
        <w:rPr>
          <w:shd w:val="clear" w:color="auto" w:fill="FFFFFF"/>
        </w:rPr>
      </w:pPr>
      <w:r>
        <w:rPr>
          <w:shd w:val="clear" w:color="auto" w:fill="FFFFFF"/>
        </w:rPr>
        <w:t>Дисциплина находится в логической и содержательно-методической взаимосвязи с другими частями ОПОП.</w:t>
      </w:r>
    </w:p>
    <w:p w:rsidR="00247AE1" w:rsidRDefault="00247AE1">
      <w:pPr>
        <w:widowControl/>
        <w:autoSpaceDE/>
        <w:autoSpaceDN/>
        <w:ind w:firstLine="567"/>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126"/>
        <w:gridCol w:w="2551"/>
        <w:gridCol w:w="3686"/>
      </w:tblGrid>
      <w:tr w:rsidR="00247AE1">
        <w:tc>
          <w:tcPr>
            <w:tcW w:w="1668" w:type="dxa"/>
          </w:tcPr>
          <w:p w:rsidR="00247AE1" w:rsidRDefault="00247AE1">
            <w:pPr>
              <w:widowControl/>
              <w:autoSpaceDE/>
              <w:autoSpaceDN/>
              <w:rPr>
                <w:shd w:val="clear" w:color="auto" w:fill="FFFFFF"/>
              </w:rPr>
            </w:pPr>
            <w:r>
              <w:rPr>
                <w:shd w:val="clear" w:color="auto" w:fill="FFFFFF"/>
              </w:rPr>
              <w:t>Код компетенции</w:t>
            </w:r>
          </w:p>
        </w:tc>
        <w:tc>
          <w:tcPr>
            <w:tcW w:w="2126" w:type="dxa"/>
          </w:tcPr>
          <w:p w:rsidR="00247AE1" w:rsidRDefault="00247AE1">
            <w:pPr>
              <w:widowControl/>
              <w:autoSpaceDE/>
              <w:autoSpaceDN/>
              <w:rPr>
                <w:shd w:val="clear" w:color="auto" w:fill="FFFFFF"/>
              </w:rPr>
            </w:pPr>
            <w:r>
              <w:rPr>
                <w:shd w:val="clear" w:color="auto" w:fill="FFFFFF"/>
              </w:rPr>
              <w:t>Предшествующие дисциплины</w:t>
            </w:r>
          </w:p>
        </w:tc>
        <w:tc>
          <w:tcPr>
            <w:tcW w:w="2551" w:type="dxa"/>
          </w:tcPr>
          <w:p w:rsidR="00247AE1" w:rsidRDefault="00247AE1">
            <w:pPr>
              <w:widowControl/>
              <w:autoSpaceDE/>
              <w:autoSpaceDN/>
              <w:rPr>
                <w:shd w:val="clear" w:color="auto" w:fill="FFFFFF"/>
              </w:rPr>
            </w:pPr>
            <w:r>
              <w:rPr>
                <w:shd w:val="clear" w:color="auto" w:fill="FFFFFF"/>
              </w:rPr>
              <w:t>Параллельно осваиваемые</w:t>
            </w:r>
          </w:p>
        </w:tc>
        <w:tc>
          <w:tcPr>
            <w:tcW w:w="3686" w:type="dxa"/>
          </w:tcPr>
          <w:p w:rsidR="00247AE1" w:rsidRDefault="00247AE1">
            <w:pPr>
              <w:widowControl/>
              <w:autoSpaceDE/>
              <w:autoSpaceDN/>
              <w:rPr>
                <w:shd w:val="clear" w:color="auto" w:fill="FFFFFF"/>
              </w:rPr>
            </w:pPr>
            <w:r>
              <w:rPr>
                <w:shd w:val="clear" w:color="auto" w:fill="FFFFFF"/>
              </w:rPr>
              <w:t>Последующие дисциплины</w:t>
            </w:r>
          </w:p>
        </w:tc>
      </w:tr>
      <w:tr w:rsidR="00247AE1">
        <w:tc>
          <w:tcPr>
            <w:tcW w:w="1668" w:type="dxa"/>
          </w:tcPr>
          <w:p w:rsidR="00247AE1" w:rsidRDefault="00247AE1">
            <w:pPr>
              <w:widowControl/>
              <w:autoSpaceDE/>
              <w:autoSpaceDN/>
              <w:jc w:val="both"/>
              <w:rPr>
                <w:shd w:val="clear" w:color="auto" w:fill="FFFFFF"/>
              </w:rPr>
            </w:pPr>
            <w:r>
              <w:rPr>
                <w:shd w:val="clear" w:color="auto" w:fill="FFFFFF"/>
              </w:rPr>
              <w:t>ОПК-6</w:t>
            </w:r>
          </w:p>
        </w:tc>
        <w:tc>
          <w:tcPr>
            <w:tcW w:w="2126" w:type="dxa"/>
          </w:tcPr>
          <w:p w:rsidR="00247AE1" w:rsidRDefault="00247AE1">
            <w:pPr>
              <w:widowControl/>
              <w:autoSpaceDE/>
              <w:autoSpaceDN/>
              <w:ind w:firstLine="33"/>
              <w:jc w:val="both"/>
              <w:rPr>
                <w:shd w:val="clear" w:color="auto" w:fill="FFFFFF"/>
              </w:rPr>
            </w:pPr>
            <w:r>
              <w:rPr>
                <w:shd w:val="clear" w:color="auto" w:fill="FFFFFF"/>
              </w:rPr>
              <w:t>Математика</w:t>
            </w:r>
          </w:p>
          <w:p w:rsidR="00247AE1" w:rsidRDefault="00247AE1">
            <w:pPr>
              <w:widowControl/>
              <w:autoSpaceDE/>
              <w:autoSpaceDN/>
              <w:ind w:firstLine="33"/>
              <w:jc w:val="both"/>
              <w:rPr>
                <w:shd w:val="clear" w:color="auto" w:fill="FFFFFF"/>
              </w:rPr>
            </w:pPr>
            <w:r>
              <w:rPr>
                <w:shd w:val="clear" w:color="auto" w:fill="FFFFFF"/>
              </w:rPr>
              <w:t>Информатика</w:t>
            </w:r>
          </w:p>
        </w:tc>
        <w:tc>
          <w:tcPr>
            <w:tcW w:w="2551" w:type="dxa"/>
          </w:tcPr>
          <w:p w:rsidR="00247AE1" w:rsidRDefault="00247AE1">
            <w:pPr>
              <w:widowControl/>
              <w:autoSpaceDE/>
              <w:autoSpaceDN/>
              <w:jc w:val="both"/>
              <w:rPr>
                <w:shd w:val="clear" w:color="auto" w:fill="FFFFFF"/>
              </w:rPr>
            </w:pPr>
            <w:r>
              <w:rPr>
                <w:shd w:val="clear" w:color="auto" w:fill="FFFFFF"/>
              </w:rPr>
              <w:t>Математика</w:t>
            </w:r>
          </w:p>
          <w:p w:rsidR="00247AE1" w:rsidRDefault="00247AE1">
            <w:pPr>
              <w:widowControl/>
              <w:autoSpaceDE/>
              <w:autoSpaceDN/>
              <w:jc w:val="both"/>
              <w:rPr>
                <w:shd w:val="clear" w:color="auto" w:fill="FFFFFF"/>
              </w:rPr>
            </w:pPr>
            <w:r>
              <w:rPr>
                <w:shd w:val="clear" w:color="auto" w:fill="FFFFFF"/>
              </w:rPr>
              <w:t>Информатика</w:t>
            </w: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tc>
        <w:tc>
          <w:tcPr>
            <w:tcW w:w="3686" w:type="dxa"/>
          </w:tcPr>
          <w:p w:rsidR="00247AE1" w:rsidRDefault="00247AE1">
            <w:pPr>
              <w:widowControl/>
              <w:autoSpaceDE/>
              <w:autoSpaceDN/>
              <w:jc w:val="both"/>
              <w:rPr>
                <w:shd w:val="clear" w:color="auto" w:fill="FFFFFF"/>
              </w:rPr>
            </w:pPr>
            <w:r>
              <w:rPr>
                <w:shd w:val="clear" w:color="auto" w:fill="FFFFFF"/>
              </w:rPr>
              <w:t>Математика</w:t>
            </w:r>
          </w:p>
          <w:p w:rsidR="00247AE1" w:rsidRDefault="00247AE1">
            <w:pPr>
              <w:widowControl/>
              <w:autoSpaceDE/>
              <w:autoSpaceDN/>
              <w:jc w:val="both"/>
              <w:rPr>
                <w:shd w:val="clear" w:color="auto" w:fill="FFFFFF"/>
              </w:rPr>
            </w:pPr>
            <w:r>
              <w:rPr>
                <w:shd w:val="clear" w:color="auto" w:fill="FFFFFF"/>
              </w:rPr>
              <w:t>Теория систем и системный анализ</w:t>
            </w:r>
          </w:p>
          <w:p w:rsidR="00247AE1" w:rsidRDefault="00247AE1">
            <w:pPr>
              <w:widowControl/>
              <w:autoSpaceDE/>
              <w:autoSpaceDN/>
              <w:jc w:val="both"/>
              <w:rPr>
                <w:shd w:val="clear" w:color="auto" w:fill="FFFFFF"/>
              </w:rPr>
            </w:pPr>
            <w:r>
              <w:rPr>
                <w:shd w:val="clear" w:color="auto" w:fill="FFFFFF"/>
              </w:rPr>
              <w:t>Эконометрика</w:t>
            </w:r>
          </w:p>
          <w:p w:rsidR="00247AE1" w:rsidRDefault="00247AE1">
            <w:pPr>
              <w:widowControl/>
              <w:autoSpaceDE/>
              <w:autoSpaceDN/>
              <w:jc w:val="both"/>
              <w:rPr>
                <w:shd w:val="clear" w:color="auto" w:fill="FFFFFF"/>
              </w:rPr>
            </w:pPr>
            <w:r>
              <w:rPr>
                <w:shd w:val="clear" w:color="auto" w:fill="FFFFFF"/>
              </w:rPr>
              <w:t>Ознакомительная практика</w:t>
            </w:r>
          </w:p>
          <w:p w:rsidR="00247AE1" w:rsidRDefault="00247AE1">
            <w:pPr>
              <w:widowControl/>
              <w:autoSpaceDE/>
              <w:autoSpaceDN/>
              <w:jc w:val="both"/>
              <w:rPr>
                <w:shd w:val="clear" w:color="auto" w:fill="FFFFFF"/>
              </w:rPr>
            </w:pPr>
            <w:r>
              <w:rPr>
                <w:shd w:val="clear" w:color="auto" w:fill="FFFFFF"/>
              </w:rPr>
              <w:t>Технологическая практика (У)</w:t>
            </w:r>
          </w:p>
          <w:p w:rsidR="00247AE1" w:rsidRDefault="00247AE1">
            <w:pPr>
              <w:widowControl/>
              <w:autoSpaceDE/>
              <w:autoSpaceDN/>
              <w:jc w:val="both"/>
              <w:rPr>
                <w:shd w:val="clear" w:color="auto" w:fill="FFFFFF"/>
              </w:rPr>
            </w:pPr>
            <w:r>
              <w:rPr>
                <w:shd w:val="clear" w:color="auto" w:fill="FFFFFF"/>
              </w:rPr>
              <w:t>Защита выпускной квалификационной работы, включая подготовку к процедуре защиты и процедуру защиты</w:t>
            </w:r>
          </w:p>
        </w:tc>
      </w:tr>
    </w:tbl>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r>
        <w:rPr>
          <w:shd w:val="clear" w:color="auto" w:fill="FFFFFF"/>
        </w:rPr>
        <w:t xml:space="preserve">Дисциплина в рамках воспитательной работы направлена на формирование у обучающихся умения самостоятельно мыслить, находить необходимую информацию в профессиональной области, развивает профессиональные умения творчески развитой личности.  </w:t>
      </w: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r>
        <w:rPr>
          <w:shd w:val="clear" w:color="auto" w:fill="FFFFFF"/>
        </w:rPr>
        <w:t>Этапы формирования компетенций отражены в траектории формирования компетенций (Приложение к ОПОП).</w:t>
      </w: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ind w:left="360"/>
        <w:jc w:val="both"/>
        <w:rPr>
          <w:b/>
          <w:i/>
        </w:rPr>
      </w:pPr>
      <w:r>
        <w:rPr>
          <w:b/>
          <w:i/>
        </w:rPr>
        <w:t>3. 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247AE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Формы обучения</w:t>
            </w:r>
          </w:p>
        </w:tc>
      </w:tr>
      <w:tr w:rsidR="00247AE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Очно-заочная</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2/72</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color w:val="000000"/>
              </w:rPr>
            </w:pPr>
            <w:r>
              <w:rPr>
                <w:color w:val="000000"/>
              </w:rPr>
              <w:t>3</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p>
        </w:tc>
      </w:tr>
      <w:tr w:rsidR="00247AE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7AE1" w:rsidRDefault="00247AE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10</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16</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2(2/0)</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44</w:t>
            </w:r>
          </w:p>
        </w:tc>
      </w:tr>
    </w:tbl>
    <w:p w:rsidR="00247AE1" w:rsidRDefault="00247AE1">
      <w:pPr>
        <w:pStyle w:val="a5"/>
        <w:spacing w:after="60"/>
        <w:contextualSpacing w:val="0"/>
        <w:jc w:val="both"/>
        <w:rPr>
          <w:b/>
          <w:i/>
        </w:rPr>
      </w:pPr>
    </w:p>
    <w:p w:rsidR="00247AE1" w:rsidRDefault="00247AE1">
      <w:pPr>
        <w:pStyle w:val="a5"/>
        <w:spacing w:after="60"/>
        <w:contextualSpacing w:val="0"/>
        <w:jc w:val="both"/>
        <w:rPr>
          <w:b/>
          <w:i/>
        </w:rPr>
      </w:pPr>
    </w:p>
    <w:p w:rsidR="00247AE1" w:rsidRDefault="00247AE1">
      <w:pPr>
        <w:jc w:val="both"/>
        <w:rPr>
          <w:b/>
          <w:i/>
          <w:color w:val="000000"/>
        </w:rPr>
      </w:pPr>
      <w:r>
        <w:rPr>
          <w:b/>
          <w:i/>
        </w:rPr>
        <w:t>4. </w:t>
      </w:r>
      <w:r>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7AE1" w:rsidRDefault="00247AE1">
      <w:pPr>
        <w:pStyle w:val="a5"/>
        <w:jc w:val="both"/>
        <w:rPr>
          <w:b/>
          <w:i/>
        </w:rPr>
      </w:pPr>
    </w:p>
    <w:p w:rsidR="00247AE1" w:rsidRDefault="00247AE1">
      <w:pPr>
        <w:pStyle w:val="a5"/>
        <w:ind w:left="426"/>
        <w:jc w:val="both"/>
        <w:rPr>
          <w:b/>
        </w:rPr>
      </w:pPr>
      <w:r>
        <w:rPr>
          <w:b/>
        </w:rPr>
        <w:t>4.1. Распределение часов по разделам/темам и видам работы</w:t>
      </w:r>
    </w:p>
    <w:p w:rsidR="00247AE1" w:rsidRDefault="00247AE1">
      <w:pPr>
        <w:pStyle w:val="a5"/>
        <w:ind w:left="1440"/>
        <w:jc w:val="both"/>
      </w:pPr>
    </w:p>
    <w:p w:rsidR="00247AE1" w:rsidRDefault="00247AE1">
      <w:pPr>
        <w:ind w:left="1080"/>
        <w:jc w:val="both"/>
        <w:rPr>
          <w:b/>
        </w:rPr>
      </w:pPr>
      <w:r>
        <w:rPr>
          <w:b/>
        </w:rPr>
        <w:t>4.1.1. Очная форма обучения</w:t>
      </w:r>
    </w:p>
    <w:p w:rsidR="00247AE1" w:rsidRDefault="00247AE1">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0"/>
        <w:gridCol w:w="4480"/>
        <w:gridCol w:w="850"/>
        <w:gridCol w:w="992"/>
        <w:gridCol w:w="851"/>
        <w:gridCol w:w="1808"/>
      </w:tblGrid>
      <w:tr w:rsidR="00247AE1" w:rsidTr="00C96500">
        <w:tc>
          <w:tcPr>
            <w:tcW w:w="59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 п/п</w:t>
            </w:r>
          </w:p>
        </w:tc>
        <w:tc>
          <w:tcPr>
            <w:tcW w:w="448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Раздел/тема</w:t>
            </w:r>
          </w:p>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p>
        </w:tc>
        <w:tc>
          <w:tcPr>
            <w:tcW w:w="4501" w:type="dxa"/>
            <w:gridSpan w:val="4"/>
          </w:tcPr>
          <w:p w:rsidR="00247AE1" w:rsidRPr="00C96500" w:rsidRDefault="00247AE1" w:rsidP="00C96500">
            <w:pPr>
              <w:widowControl/>
              <w:autoSpaceDE/>
              <w:autoSpaceDN/>
              <w:jc w:val="center"/>
              <w:rPr>
                <w:b/>
                <w:color w:val="000000"/>
              </w:rPr>
            </w:pPr>
            <w:r w:rsidRPr="00C96500">
              <w:rPr>
                <w:b/>
                <w:color w:val="000000"/>
              </w:rPr>
              <w:t>Виды учебной работы (в часах)</w:t>
            </w:r>
          </w:p>
        </w:tc>
      </w:tr>
      <w:tr w:rsidR="00247AE1" w:rsidTr="00C96500">
        <w:tc>
          <w:tcPr>
            <w:tcW w:w="590" w:type="dxa"/>
            <w:vMerge/>
          </w:tcPr>
          <w:p w:rsidR="00247AE1" w:rsidRPr="00C96500" w:rsidRDefault="00247AE1" w:rsidP="00C96500">
            <w:pPr>
              <w:widowControl/>
              <w:autoSpaceDE/>
              <w:autoSpaceDN/>
              <w:jc w:val="center"/>
              <w:rPr>
                <w:b/>
                <w:color w:val="000000"/>
              </w:rPr>
            </w:pPr>
          </w:p>
        </w:tc>
        <w:tc>
          <w:tcPr>
            <w:tcW w:w="4480" w:type="dxa"/>
            <w:vMerge/>
          </w:tcPr>
          <w:p w:rsidR="00247AE1" w:rsidRPr="00C96500" w:rsidRDefault="00247AE1" w:rsidP="00C96500">
            <w:pPr>
              <w:widowControl/>
              <w:autoSpaceDE/>
              <w:autoSpaceDN/>
              <w:jc w:val="center"/>
              <w:rPr>
                <w:b/>
                <w:color w:val="000000"/>
              </w:rPr>
            </w:pPr>
          </w:p>
        </w:tc>
        <w:tc>
          <w:tcPr>
            <w:tcW w:w="2693" w:type="dxa"/>
            <w:gridSpan w:val="3"/>
          </w:tcPr>
          <w:p w:rsidR="00247AE1" w:rsidRPr="00C96500" w:rsidRDefault="00247AE1" w:rsidP="00C96500">
            <w:pPr>
              <w:widowControl/>
              <w:autoSpaceDE/>
              <w:autoSpaceDN/>
              <w:jc w:val="center"/>
              <w:rPr>
                <w:b/>
                <w:color w:val="000000"/>
              </w:rPr>
            </w:pPr>
            <w:r w:rsidRPr="00C96500">
              <w:rPr>
                <w:b/>
                <w:color w:val="000000"/>
              </w:rPr>
              <w:t>Аудиторная работа</w:t>
            </w:r>
          </w:p>
        </w:tc>
        <w:tc>
          <w:tcPr>
            <w:tcW w:w="1808" w:type="dxa"/>
            <w:vMerge w:val="restart"/>
          </w:tcPr>
          <w:p w:rsidR="00247AE1" w:rsidRPr="00C96500" w:rsidRDefault="00247AE1" w:rsidP="00C96500">
            <w:pPr>
              <w:widowControl/>
              <w:autoSpaceDE/>
              <w:autoSpaceDN/>
              <w:jc w:val="center"/>
              <w:rPr>
                <w:b/>
                <w:color w:val="000000"/>
              </w:rPr>
            </w:pPr>
            <w:r w:rsidRPr="00C96500">
              <w:rPr>
                <w:b/>
                <w:color w:val="000000"/>
              </w:rPr>
              <w:t>Самостоятельная работа</w:t>
            </w:r>
          </w:p>
        </w:tc>
      </w:tr>
      <w:tr w:rsidR="00247AE1" w:rsidTr="00C96500">
        <w:tc>
          <w:tcPr>
            <w:tcW w:w="590" w:type="dxa"/>
            <w:vMerge/>
          </w:tcPr>
          <w:p w:rsidR="00247AE1" w:rsidRPr="00C96500" w:rsidRDefault="00247AE1" w:rsidP="00C96500">
            <w:pPr>
              <w:widowControl/>
              <w:autoSpaceDE/>
              <w:autoSpaceDN/>
              <w:jc w:val="both"/>
              <w:rPr>
                <w:color w:val="000000"/>
              </w:rPr>
            </w:pPr>
          </w:p>
        </w:tc>
        <w:tc>
          <w:tcPr>
            <w:tcW w:w="4480" w:type="dxa"/>
            <w:vMerge/>
          </w:tcPr>
          <w:p w:rsidR="00247AE1" w:rsidRPr="00C96500" w:rsidRDefault="00247AE1" w:rsidP="00C96500">
            <w:pPr>
              <w:widowControl/>
              <w:autoSpaceDE/>
              <w:autoSpaceDN/>
              <w:jc w:val="both"/>
              <w:rPr>
                <w:color w:val="000000"/>
              </w:rPr>
            </w:pPr>
          </w:p>
        </w:tc>
        <w:tc>
          <w:tcPr>
            <w:tcW w:w="850" w:type="dxa"/>
          </w:tcPr>
          <w:p w:rsidR="00247AE1" w:rsidRPr="00C96500" w:rsidRDefault="00247AE1" w:rsidP="00C96500">
            <w:pPr>
              <w:widowControl/>
              <w:autoSpaceDE/>
              <w:autoSpaceDN/>
              <w:jc w:val="center"/>
              <w:rPr>
                <w:b/>
                <w:color w:val="000000"/>
              </w:rPr>
            </w:pPr>
            <w:r w:rsidRPr="00C96500">
              <w:rPr>
                <w:b/>
                <w:color w:val="000000"/>
              </w:rPr>
              <w:t>ЛЗ</w:t>
            </w:r>
          </w:p>
        </w:tc>
        <w:tc>
          <w:tcPr>
            <w:tcW w:w="992" w:type="dxa"/>
          </w:tcPr>
          <w:p w:rsidR="00247AE1" w:rsidRPr="00C96500" w:rsidRDefault="00247AE1" w:rsidP="00C96500">
            <w:pPr>
              <w:widowControl/>
              <w:autoSpaceDE/>
              <w:autoSpaceDN/>
              <w:jc w:val="center"/>
              <w:rPr>
                <w:b/>
                <w:color w:val="000000"/>
              </w:rPr>
            </w:pPr>
            <w:r w:rsidRPr="00C96500">
              <w:rPr>
                <w:b/>
                <w:color w:val="000000"/>
              </w:rPr>
              <w:t>ПЗ</w:t>
            </w:r>
          </w:p>
        </w:tc>
        <w:tc>
          <w:tcPr>
            <w:tcW w:w="851" w:type="dxa"/>
          </w:tcPr>
          <w:p w:rsidR="00247AE1" w:rsidRPr="00C96500" w:rsidRDefault="00247AE1" w:rsidP="00C96500">
            <w:pPr>
              <w:widowControl/>
              <w:autoSpaceDE/>
              <w:autoSpaceDN/>
              <w:jc w:val="center"/>
              <w:rPr>
                <w:b/>
                <w:color w:val="000000"/>
              </w:rPr>
            </w:pPr>
            <w:proofErr w:type="spellStart"/>
            <w:r w:rsidRPr="00C96500">
              <w:rPr>
                <w:b/>
                <w:color w:val="000000"/>
              </w:rPr>
              <w:t>ЛабЗ</w:t>
            </w:r>
            <w:proofErr w:type="spellEnd"/>
          </w:p>
        </w:tc>
        <w:tc>
          <w:tcPr>
            <w:tcW w:w="1808" w:type="dxa"/>
            <w:vMerge/>
          </w:tcPr>
          <w:p w:rsidR="00247AE1" w:rsidRPr="00C96500" w:rsidRDefault="00247AE1" w:rsidP="00C96500">
            <w:pPr>
              <w:widowControl/>
              <w:autoSpaceDE/>
              <w:autoSpaceDN/>
              <w:jc w:val="both"/>
              <w:rPr>
                <w:color w:val="000000"/>
              </w:rPr>
            </w:pPr>
          </w:p>
        </w:tc>
      </w:tr>
      <w:tr w:rsidR="00247AE1" w:rsidTr="00C96500">
        <w:tc>
          <w:tcPr>
            <w:tcW w:w="9571" w:type="dxa"/>
            <w:gridSpan w:val="6"/>
          </w:tcPr>
          <w:p w:rsidR="00247AE1" w:rsidRPr="00C96500" w:rsidRDefault="00247AE1" w:rsidP="00C96500">
            <w:pPr>
              <w:jc w:val="center"/>
              <w:rPr>
                <w:color w:val="000000"/>
              </w:rPr>
            </w:pPr>
            <w:r w:rsidRPr="00C96500">
              <w:rPr>
                <w:color w:val="000000"/>
              </w:rPr>
              <w:t>2 семестр</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rStyle w:val="aa"/>
                <w:i w:val="0"/>
                <w:sz w:val="23"/>
                <w:szCs w:val="23"/>
                <w:u w:val="none"/>
              </w:rPr>
              <w:t xml:space="preserve">Введение. </w:t>
            </w:r>
            <w:r w:rsidRPr="00C96500">
              <w:rPr>
                <w:sz w:val="23"/>
                <w:szCs w:val="23"/>
              </w:rPr>
              <w:t xml:space="preserve">Предмет физики. </w:t>
            </w:r>
          </w:p>
          <w:p w:rsidR="00247AE1" w:rsidRPr="00C96500" w:rsidRDefault="00247AE1">
            <w:pPr>
              <w:rPr>
                <w:sz w:val="23"/>
                <w:szCs w:val="23"/>
              </w:rPr>
            </w:pPr>
            <w:r w:rsidRPr="00C96500">
              <w:rPr>
                <w:rStyle w:val="aa"/>
                <w:i w:val="0"/>
                <w:sz w:val="23"/>
                <w:szCs w:val="23"/>
                <w:u w:val="none"/>
              </w:rPr>
              <w:t>Физические основы классической механики.</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sz w:val="23"/>
                <w:szCs w:val="23"/>
              </w:rPr>
              <w:t>Элементы кинематики материальной точки и тела.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iCs/>
                <w:sz w:val="23"/>
                <w:szCs w:val="23"/>
              </w:rPr>
              <w:t>Динамика материальной точки и поступательного движения твер</w:t>
            </w:r>
            <w:r w:rsidRPr="00C96500">
              <w:rPr>
                <w:iCs/>
                <w:sz w:val="23"/>
                <w:szCs w:val="23"/>
              </w:rPr>
              <w:softHyphen/>
              <w:t>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color w:val="000000"/>
                <w:spacing w:val="2"/>
                <w:sz w:val="23"/>
                <w:szCs w:val="23"/>
              </w:rPr>
            </w:pPr>
            <w:r w:rsidRPr="00C96500">
              <w:rPr>
                <w:sz w:val="23"/>
                <w:szCs w:val="23"/>
              </w:rPr>
              <w:t>Энергия как универсальная мера различных форм движения и взаимо</w:t>
            </w:r>
            <w:r w:rsidRPr="00C96500">
              <w:rPr>
                <w:sz w:val="23"/>
                <w:szCs w:val="23"/>
              </w:rPr>
              <w:softHyphen/>
              <w:t>действия</w:t>
            </w:r>
            <w:r w:rsidRPr="00C96500">
              <w:rPr>
                <w:rStyle w:val="aa"/>
                <w:i w:val="0"/>
                <w:sz w:val="23"/>
                <w:szCs w:val="23"/>
                <w:u w:val="none"/>
              </w:rPr>
              <w:t>.</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sz w:val="23"/>
                <w:szCs w:val="23"/>
              </w:rPr>
              <w:t>Механика вращательного движения твёрдого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b/>
                <w:i/>
                <w:sz w:val="23"/>
                <w:szCs w:val="23"/>
              </w:rPr>
            </w:pPr>
            <w:r w:rsidRPr="00C96500">
              <w:rPr>
                <w:rStyle w:val="ab"/>
                <w:b w:val="0"/>
                <w:i w:val="0"/>
                <w:sz w:val="23"/>
                <w:szCs w:val="23"/>
              </w:rPr>
              <w:t>Электростатика.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6</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Default="00247AE1" w:rsidP="00C96500">
            <w:pPr>
              <w:spacing w:line="230" w:lineRule="exact"/>
              <w:ind w:left="45"/>
            </w:pPr>
            <w:r>
              <w:t>Электрический ток.</w:t>
            </w:r>
          </w:p>
        </w:tc>
        <w:tc>
          <w:tcPr>
            <w:tcW w:w="850" w:type="dxa"/>
          </w:tcPr>
          <w:p w:rsidR="00247AE1" w:rsidRPr="00C96500" w:rsidRDefault="00247AE1" w:rsidP="00C96500">
            <w:pPr>
              <w:widowControl/>
              <w:autoSpaceDE/>
              <w:autoSpaceDN/>
              <w:jc w:val="center"/>
              <w:rPr>
                <w:color w:val="000000"/>
              </w:rPr>
            </w:pPr>
            <w:r w:rsidRPr="00C96500">
              <w:rPr>
                <w:color w:val="000000"/>
              </w:rPr>
              <w:t>4</w:t>
            </w:r>
          </w:p>
        </w:tc>
        <w:tc>
          <w:tcPr>
            <w:tcW w:w="992" w:type="dxa"/>
          </w:tcPr>
          <w:p w:rsidR="00247AE1" w:rsidRPr="00C96500" w:rsidRDefault="00247AE1" w:rsidP="00C96500">
            <w:pPr>
              <w:widowControl/>
              <w:autoSpaceDE/>
              <w:autoSpaceDN/>
              <w:jc w:val="center"/>
              <w:rPr>
                <w:color w:val="000000"/>
              </w:rPr>
            </w:pPr>
            <w:r w:rsidRPr="00C96500">
              <w:rPr>
                <w:color w:val="000000"/>
              </w:rPr>
              <w:t>6</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sz w:val="23"/>
                <w:szCs w:val="23"/>
              </w:rPr>
              <w:t>Электромагнетизм.</w:t>
            </w:r>
          </w:p>
        </w:tc>
        <w:tc>
          <w:tcPr>
            <w:tcW w:w="850" w:type="dxa"/>
          </w:tcPr>
          <w:p w:rsidR="00247AE1" w:rsidRPr="00C96500" w:rsidRDefault="00247AE1" w:rsidP="00C96500">
            <w:pPr>
              <w:widowControl/>
              <w:autoSpaceDE/>
              <w:autoSpaceDN/>
              <w:jc w:val="center"/>
              <w:rPr>
                <w:color w:val="000000"/>
              </w:rPr>
            </w:pPr>
            <w:r w:rsidRPr="00C96500">
              <w:rPr>
                <w:color w:val="000000"/>
              </w:rPr>
              <w:t>4</w:t>
            </w:r>
          </w:p>
        </w:tc>
        <w:tc>
          <w:tcPr>
            <w:tcW w:w="992" w:type="dxa"/>
          </w:tcPr>
          <w:p w:rsidR="00247AE1" w:rsidRPr="00C96500" w:rsidRDefault="00247AE1" w:rsidP="00C96500">
            <w:pPr>
              <w:widowControl/>
              <w:autoSpaceDE/>
              <w:autoSpaceDN/>
              <w:jc w:val="center"/>
              <w:rPr>
                <w:color w:val="000000"/>
              </w:rPr>
            </w:pPr>
            <w:r w:rsidRPr="00C96500">
              <w:rPr>
                <w:color w:val="000000"/>
              </w:rPr>
              <w:t>6</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Промежуточная аттестация</w:t>
            </w:r>
          </w:p>
        </w:tc>
        <w:tc>
          <w:tcPr>
            <w:tcW w:w="4501" w:type="dxa"/>
            <w:gridSpan w:val="4"/>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Всего</w:t>
            </w:r>
          </w:p>
        </w:tc>
        <w:tc>
          <w:tcPr>
            <w:tcW w:w="850" w:type="dxa"/>
          </w:tcPr>
          <w:p w:rsidR="00247AE1" w:rsidRPr="00C96500" w:rsidRDefault="00247AE1" w:rsidP="00C96500">
            <w:pPr>
              <w:widowControl/>
              <w:autoSpaceDE/>
              <w:autoSpaceDN/>
              <w:jc w:val="center"/>
              <w:rPr>
                <w:color w:val="000000"/>
              </w:rPr>
            </w:pPr>
            <w:r w:rsidRPr="00C96500">
              <w:rPr>
                <w:color w:val="000000"/>
              </w:rPr>
              <w:t>20</w:t>
            </w:r>
          </w:p>
        </w:tc>
        <w:tc>
          <w:tcPr>
            <w:tcW w:w="992" w:type="dxa"/>
          </w:tcPr>
          <w:p w:rsidR="00247AE1" w:rsidRPr="00C96500" w:rsidRDefault="00247AE1" w:rsidP="00C96500">
            <w:pPr>
              <w:widowControl/>
              <w:autoSpaceDE/>
              <w:autoSpaceDN/>
              <w:jc w:val="center"/>
              <w:rPr>
                <w:color w:val="000000"/>
              </w:rPr>
            </w:pPr>
            <w:r w:rsidRPr="00C96500">
              <w:rPr>
                <w:color w:val="000000"/>
              </w:rPr>
              <w:t>38</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12</w:t>
            </w:r>
          </w:p>
        </w:tc>
      </w:tr>
    </w:tbl>
    <w:p w:rsidR="00247AE1" w:rsidRDefault="00247AE1">
      <w:pPr>
        <w:ind w:left="1080"/>
        <w:jc w:val="both"/>
        <w:rPr>
          <w:b/>
        </w:rPr>
      </w:pPr>
    </w:p>
    <w:p w:rsidR="00247AE1" w:rsidRDefault="00247AE1">
      <w:pPr>
        <w:ind w:left="1080"/>
        <w:jc w:val="both"/>
        <w:rPr>
          <w:b/>
        </w:rPr>
      </w:pPr>
    </w:p>
    <w:p w:rsidR="00247AE1" w:rsidRDefault="00247AE1">
      <w:pPr>
        <w:pStyle w:val="a5"/>
        <w:rPr>
          <w:b/>
        </w:rPr>
      </w:pPr>
      <w:r>
        <w:rPr>
          <w:b/>
        </w:rPr>
        <w:t>4.1.2. Очно-заочная форма обучения</w:t>
      </w:r>
    </w:p>
    <w:p w:rsidR="00247AE1" w:rsidRDefault="00247AE1">
      <w:pPr>
        <w:pStyle w:val="a5"/>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0"/>
        <w:gridCol w:w="4480"/>
        <w:gridCol w:w="850"/>
        <w:gridCol w:w="992"/>
        <w:gridCol w:w="851"/>
        <w:gridCol w:w="1808"/>
      </w:tblGrid>
      <w:tr w:rsidR="00247AE1" w:rsidTr="00C96500">
        <w:tc>
          <w:tcPr>
            <w:tcW w:w="59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 п/п</w:t>
            </w:r>
          </w:p>
        </w:tc>
        <w:tc>
          <w:tcPr>
            <w:tcW w:w="448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Раздел/тема</w:t>
            </w:r>
          </w:p>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p>
        </w:tc>
        <w:tc>
          <w:tcPr>
            <w:tcW w:w="4501" w:type="dxa"/>
            <w:gridSpan w:val="4"/>
          </w:tcPr>
          <w:p w:rsidR="00247AE1" w:rsidRPr="00C96500" w:rsidRDefault="00247AE1" w:rsidP="00C96500">
            <w:pPr>
              <w:widowControl/>
              <w:autoSpaceDE/>
              <w:autoSpaceDN/>
              <w:jc w:val="center"/>
              <w:rPr>
                <w:b/>
                <w:color w:val="000000"/>
              </w:rPr>
            </w:pPr>
            <w:r w:rsidRPr="00C96500">
              <w:rPr>
                <w:b/>
                <w:color w:val="000000"/>
              </w:rPr>
              <w:t>Виды учебной работы (в часах)</w:t>
            </w:r>
          </w:p>
        </w:tc>
      </w:tr>
      <w:tr w:rsidR="00247AE1" w:rsidTr="00C96500">
        <w:tc>
          <w:tcPr>
            <w:tcW w:w="590" w:type="dxa"/>
            <w:vMerge/>
          </w:tcPr>
          <w:p w:rsidR="00247AE1" w:rsidRPr="00C96500" w:rsidRDefault="00247AE1" w:rsidP="00C96500">
            <w:pPr>
              <w:widowControl/>
              <w:autoSpaceDE/>
              <w:autoSpaceDN/>
              <w:jc w:val="center"/>
              <w:rPr>
                <w:b/>
                <w:color w:val="000000"/>
              </w:rPr>
            </w:pPr>
          </w:p>
        </w:tc>
        <w:tc>
          <w:tcPr>
            <w:tcW w:w="4480" w:type="dxa"/>
            <w:vMerge/>
          </w:tcPr>
          <w:p w:rsidR="00247AE1" w:rsidRPr="00C96500" w:rsidRDefault="00247AE1" w:rsidP="00C96500">
            <w:pPr>
              <w:widowControl/>
              <w:autoSpaceDE/>
              <w:autoSpaceDN/>
              <w:jc w:val="center"/>
              <w:rPr>
                <w:b/>
                <w:color w:val="000000"/>
              </w:rPr>
            </w:pPr>
          </w:p>
        </w:tc>
        <w:tc>
          <w:tcPr>
            <w:tcW w:w="2693" w:type="dxa"/>
            <w:gridSpan w:val="3"/>
          </w:tcPr>
          <w:p w:rsidR="00247AE1" w:rsidRPr="00C96500" w:rsidRDefault="00247AE1" w:rsidP="00C96500">
            <w:pPr>
              <w:widowControl/>
              <w:autoSpaceDE/>
              <w:autoSpaceDN/>
              <w:jc w:val="center"/>
              <w:rPr>
                <w:b/>
                <w:color w:val="000000"/>
              </w:rPr>
            </w:pPr>
            <w:r w:rsidRPr="00C96500">
              <w:rPr>
                <w:b/>
                <w:color w:val="000000"/>
              </w:rPr>
              <w:t>Аудиторная работа</w:t>
            </w:r>
          </w:p>
        </w:tc>
        <w:tc>
          <w:tcPr>
            <w:tcW w:w="1808" w:type="dxa"/>
            <w:vMerge w:val="restart"/>
          </w:tcPr>
          <w:p w:rsidR="00247AE1" w:rsidRPr="00C96500" w:rsidRDefault="00247AE1" w:rsidP="00C96500">
            <w:pPr>
              <w:widowControl/>
              <w:autoSpaceDE/>
              <w:autoSpaceDN/>
              <w:jc w:val="center"/>
              <w:rPr>
                <w:b/>
                <w:color w:val="000000"/>
              </w:rPr>
            </w:pPr>
            <w:r w:rsidRPr="00C96500">
              <w:rPr>
                <w:b/>
                <w:color w:val="000000"/>
              </w:rPr>
              <w:t>Самостоятельная работа</w:t>
            </w:r>
          </w:p>
        </w:tc>
      </w:tr>
      <w:tr w:rsidR="00247AE1" w:rsidTr="00C96500">
        <w:tc>
          <w:tcPr>
            <w:tcW w:w="590" w:type="dxa"/>
            <w:vMerge/>
          </w:tcPr>
          <w:p w:rsidR="00247AE1" w:rsidRPr="00C96500" w:rsidRDefault="00247AE1" w:rsidP="00C96500">
            <w:pPr>
              <w:widowControl/>
              <w:autoSpaceDE/>
              <w:autoSpaceDN/>
              <w:jc w:val="both"/>
              <w:rPr>
                <w:color w:val="000000"/>
              </w:rPr>
            </w:pPr>
          </w:p>
        </w:tc>
        <w:tc>
          <w:tcPr>
            <w:tcW w:w="4480" w:type="dxa"/>
            <w:vMerge/>
          </w:tcPr>
          <w:p w:rsidR="00247AE1" w:rsidRPr="00C96500" w:rsidRDefault="00247AE1" w:rsidP="00C96500">
            <w:pPr>
              <w:widowControl/>
              <w:autoSpaceDE/>
              <w:autoSpaceDN/>
              <w:jc w:val="both"/>
              <w:rPr>
                <w:color w:val="000000"/>
              </w:rPr>
            </w:pPr>
          </w:p>
        </w:tc>
        <w:tc>
          <w:tcPr>
            <w:tcW w:w="850" w:type="dxa"/>
          </w:tcPr>
          <w:p w:rsidR="00247AE1" w:rsidRPr="00C96500" w:rsidRDefault="00247AE1" w:rsidP="00C96500">
            <w:pPr>
              <w:widowControl/>
              <w:autoSpaceDE/>
              <w:autoSpaceDN/>
              <w:jc w:val="center"/>
              <w:rPr>
                <w:b/>
                <w:color w:val="000000"/>
              </w:rPr>
            </w:pPr>
            <w:r w:rsidRPr="00C96500">
              <w:rPr>
                <w:b/>
                <w:color w:val="000000"/>
              </w:rPr>
              <w:t>ЛЗ</w:t>
            </w:r>
          </w:p>
        </w:tc>
        <w:tc>
          <w:tcPr>
            <w:tcW w:w="992" w:type="dxa"/>
          </w:tcPr>
          <w:p w:rsidR="00247AE1" w:rsidRPr="00C96500" w:rsidRDefault="00247AE1" w:rsidP="00C96500">
            <w:pPr>
              <w:widowControl/>
              <w:autoSpaceDE/>
              <w:autoSpaceDN/>
              <w:jc w:val="center"/>
              <w:rPr>
                <w:b/>
                <w:color w:val="000000"/>
              </w:rPr>
            </w:pPr>
            <w:r w:rsidRPr="00C96500">
              <w:rPr>
                <w:b/>
                <w:color w:val="000000"/>
              </w:rPr>
              <w:t>ПЗ</w:t>
            </w:r>
          </w:p>
        </w:tc>
        <w:tc>
          <w:tcPr>
            <w:tcW w:w="851" w:type="dxa"/>
          </w:tcPr>
          <w:p w:rsidR="00247AE1" w:rsidRPr="00C96500" w:rsidRDefault="00247AE1" w:rsidP="00C96500">
            <w:pPr>
              <w:widowControl/>
              <w:autoSpaceDE/>
              <w:autoSpaceDN/>
              <w:jc w:val="center"/>
              <w:rPr>
                <w:b/>
                <w:color w:val="000000"/>
              </w:rPr>
            </w:pPr>
            <w:proofErr w:type="spellStart"/>
            <w:r w:rsidRPr="00C96500">
              <w:rPr>
                <w:b/>
                <w:color w:val="000000"/>
              </w:rPr>
              <w:t>ЛабЗ</w:t>
            </w:r>
            <w:proofErr w:type="spellEnd"/>
          </w:p>
        </w:tc>
        <w:tc>
          <w:tcPr>
            <w:tcW w:w="1808" w:type="dxa"/>
            <w:vMerge/>
          </w:tcPr>
          <w:p w:rsidR="00247AE1" w:rsidRPr="00C96500" w:rsidRDefault="00247AE1" w:rsidP="00C96500">
            <w:pPr>
              <w:widowControl/>
              <w:autoSpaceDE/>
              <w:autoSpaceDN/>
              <w:jc w:val="both"/>
              <w:rPr>
                <w:color w:val="000000"/>
              </w:rPr>
            </w:pPr>
          </w:p>
        </w:tc>
      </w:tr>
      <w:tr w:rsidR="00247AE1" w:rsidTr="00C96500">
        <w:tc>
          <w:tcPr>
            <w:tcW w:w="9571" w:type="dxa"/>
            <w:gridSpan w:val="6"/>
          </w:tcPr>
          <w:p w:rsidR="00247AE1" w:rsidRPr="00C96500" w:rsidRDefault="00247AE1" w:rsidP="00C96500">
            <w:pPr>
              <w:jc w:val="center"/>
              <w:rPr>
                <w:color w:val="000000"/>
              </w:rPr>
            </w:pPr>
            <w:r w:rsidRPr="00C96500">
              <w:rPr>
                <w:color w:val="000000"/>
              </w:rPr>
              <w:t>3 семестр</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rStyle w:val="aa"/>
                <w:i w:val="0"/>
                <w:color w:val="000000"/>
                <w:sz w:val="24"/>
                <w:szCs w:val="24"/>
                <w:u w:val="none"/>
              </w:rPr>
              <w:t xml:space="preserve">Введение. </w:t>
            </w:r>
            <w:r w:rsidRPr="00C96500">
              <w:rPr>
                <w:color w:val="000000"/>
              </w:rPr>
              <w:t xml:space="preserve">Предмет физики. </w:t>
            </w:r>
          </w:p>
          <w:p w:rsidR="00247AE1" w:rsidRPr="00C96500" w:rsidRDefault="00247AE1">
            <w:pPr>
              <w:rPr>
                <w:color w:val="000000"/>
              </w:rPr>
            </w:pPr>
            <w:r w:rsidRPr="00C96500">
              <w:rPr>
                <w:rStyle w:val="aa"/>
                <w:i w:val="0"/>
                <w:color w:val="000000"/>
                <w:sz w:val="24"/>
                <w:szCs w:val="24"/>
                <w:u w:val="none"/>
              </w:rPr>
              <w:t>Физические основы классической механики.</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color w:val="000000"/>
              </w:rPr>
              <w:t>Элементы кинематики материальной точки и тела.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iCs/>
                <w:color w:val="000000"/>
              </w:rPr>
              <w:t>Динамика материальной точки и поступательного движения твер</w:t>
            </w:r>
            <w:r w:rsidRPr="00C96500">
              <w:rPr>
                <w:iCs/>
                <w:color w:val="000000"/>
              </w:rPr>
              <w:softHyphen/>
              <w:t>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spacing w:val="2"/>
              </w:rPr>
            </w:pPr>
            <w:r w:rsidRPr="00C96500">
              <w:rPr>
                <w:color w:val="000000"/>
              </w:rPr>
              <w:t>Энергия как универсальная мера различных форм движения и взаимо</w:t>
            </w:r>
            <w:r w:rsidRPr="00C96500">
              <w:rPr>
                <w:color w:val="000000"/>
              </w:rPr>
              <w:softHyphen/>
              <w:t>действия</w:t>
            </w:r>
            <w:r w:rsidRPr="00C96500">
              <w:rPr>
                <w:rStyle w:val="aa"/>
                <w:i w:val="0"/>
                <w:color w:val="000000"/>
                <w:sz w:val="24"/>
                <w:szCs w:val="24"/>
                <w:u w:val="none"/>
              </w:rPr>
              <w:t>.</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color w:val="000000"/>
              </w:rPr>
              <w:t>Механика вращательного движения твёрдого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b/>
                <w:i/>
                <w:color w:val="000000"/>
              </w:rPr>
            </w:pPr>
            <w:r w:rsidRPr="00C96500">
              <w:rPr>
                <w:rStyle w:val="ab"/>
                <w:b w:val="0"/>
                <w:i w:val="0"/>
                <w:color w:val="000000"/>
                <w:sz w:val="24"/>
                <w:szCs w:val="24"/>
              </w:rPr>
              <w:t>Электростатика.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rsidP="00C96500">
            <w:pPr>
              <w:spacing w:line="230" w:lineRule="exact"/>
              <w:ind w:left="45"/>
              <w:rPr>
                <w:color w:val="000000"/>
              </w:rPr>
            </w:pPr>
            <w:r w:rsidRPr="00C96500">
              <w:rPr>
                <w:color w:val="000000"/>
              </w:rPr>
              <w:t>Электрический ток.</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7</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sz w:val="23"/>
                <w:szCs w:val="23"/>
              </w:rPr>
            </w:pPr>
            <w:r w:rsidRPr="00C96500">
              <w:rPr>
                <w:color w:val="000000"/>
                <w:sz w:val="23"/>
                <w:szCs w:val="23"/>
              </w:rPr>
              <w:t>Электромагнетизм.</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7</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Промежуточная аттестация</w:t>
            </w:r>
          </w:p>
        </w:tc>
        <w:tc>
          <w:tcPr>
            <w:tcW w:w="4501" w:type="dxa"/>
            <w:gridSpan w:val="4"/>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Всего</w:t>
            </w:r>
          </w:p>
        </w:tc>
        <w:tc>
          <w:tcPr>
            <w:tcW w:w="850" w:type="dxa"/>
          </w:tcPr>
          <w:p w:rsidR="00247AE1" w:rsidRPr="00C96500" w:rsidRDefault="00247AE1" w:rsidP="00C96500">
            <w:pPr>
              <w:widowControl/>
              <w:autoSpaceDE/>
              <w:autoSpaceDN/>
              <w:jc w:val="center"/>
              <w:rPr>
                <w:color w:val="000000"/>
              </w:rPr>
            </w:pPr>
            <w:r w:rsidRPr="00C96500">
              <w:rPr>
                <w:color w:val="000000"/>
              </w:rPr>
              <w:t>10</w:t>
            </w:r>
          </w:p>
        </w:tc>
        <w:tc>
          <w:tcPr>
            <w:tcW w:w="992" w:type="dxa"/>
          </w:tcPr>
          <w:p w:rsidR="00247AE1" w:rsidRPr="00C96500" w:rsidRDefault="00247AE1" w:rsidP="00C96500">
            <w:pPr>
              <w:widowControl/>
              <w:autoSpaceDE/>
              <w:autoSpaceDN/>
              <w:jc w:val="center"/>
              <w:rPr>
                <w:color w:val="000000"/>
              </w:rPr>
            </w:pPr>
            <w:r w:rsidRPr="00C96500">
              <w:rPr>
                <w:color w:val="000000"/>
              </w:rPr>
              <w:t>16</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44</w:t>
            </w:r>
          </w:p>
        </w:tc>
      </w:tr>
    </w:tbl>
    <w:p w:rsidR="00247AE1" w:rsidRDefault="00247AE1">
      <w:pPr>
        <w:pStyle w:val="a5"/>
        <w:numPr>
          <w:ilvl w:val="1"/>
          <w:numId w:val="4"/>
        </w:numPr>
        <w:jc w:val="both"/>
        <w:rPr>
          <w:b/>
          <w:i/>
        </w:rPr>
      </w:pPr>
      <w:r>
        <w:rPr>
          <w:i/>
        </w:rPr>
        <w:t> </w:t>
      </w:r>
      <w:r>
        <w:rPr>
          <w:b/>
          <w:i/>
        </w:rPr>
        <w:t>Программа дисциплины,  структурированная по темам / разделам</w:t>
      </w:r>
    </w:p>
    <w:p w:rsidR="00247AE1" w:rsidRDefault="00247AE1">
      <w:pPr>
        <w:pStyle w:val="a5"/>
        <w:ind w:left="1070"/>
        <w:jc w:val="both"/>
        <w:rPr>
          <w:b/>
          <w:i/>
        </w:rPr>
      </w:pPr>
    </w:p>
    <w:p w:rsidR="00247AE1" w:rsidRDefault="00247AE1">
      <w:pPr>
        <w:pStyle w:val="a5"/>
        <w:numPr>
          <w:ilvl w:val="2"/>
          <w:numId w:val="4"/>
        </w:numPr>
        <w:ind w:left="567" w:hanging="567"/>
        <w:rPr>
          <w:b/>
        </w:rPr>
      </w:pPr>
      <w:r>
        <w:rPr>
          <w:b/>
        </w:rPr>
        <w:t>Содержание лекционного курса</w:t>
      </w:r>
    </w:p>
    <w:p w:rsidR="00247AE1" w:rsidRDefault="00247AE1">
      <w:pPr>
        <w:pStyle w:val="a5"/>
        <w:ind w:left="21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3"/>
        <w:gridCol w:w="2316"/>
        <w:gridCol w:w="6202"/>
      </w:tblGrid>
      <w:tr w:rsidR="00247AE1" w:rsidTr="00C96500">
        <w:tc>
          <w:tcPr>
            <w:tcW w:w="1053" w:type="dxa"/>
          </w:tcPr>
          <w:p w:rsidR="00247AE1" w:rsidRPr="00C96500" w:rsidRDefault="00247AE1" w:rsidP="00C96500">
            <w:pPr>
              <w:jc w:val="center"/>
              <w:rPr>
                <w:b/>
              </w:rPr>
            </w:pPr>
            <w:r w:rsidRPr="00C96500">
              <w:rPr>
                <w:b/>
              </w:rPr>
              <w:t>№ п/п</w:t>
            </w:r>
          </w:p>
        </w:tc>
        <w:tc>
          <w:tcPr>
            <w:tcW w:w="2316" w:type="dxa"/>
          </w:tcPr>
          <w:p w:rsidR="00247AE1" w:rsidRPr="00C96500" w:rsidRDefault="00247AE1" w:rsidP="00C96500">
            <w:pPr>
              <w:jc w:val="center"/>
              <w:rPr>
                <w:b/>
              </w:rPr>
            </w:pPr>
            <w:r w:rsidRPr="00C96500">
              <w:rPr>
                <w:b/>
              </w:rPr>
              <w:t>Наименование темы (раздела) дисциплины</w:t>
            </w:r>
          </w:p>
        </w:tc>
        <w:tc>
          <w:tcPr>
            <w:tcW w:w="6202" w:type="dxa"/>
          </w:tcPr>
          <w:p w:rsidR="00247AE1" w:rsidRPr="00C96500" w:rsidRDefault="00247AE1" w:rsidP="00C96500">
            <w:pPr>
              <w:jc w:val="center"/>
              <w:rPr>
                <w:b/>
              </w:rPr>
            </w:pPr>
            <w:r w:rsidRPr="00C96500">
              <w:rPr>
                <w:b/>
              </w:rPr>
              <w:t>Содержание лекционного курса</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rsidRPr="00C96500">
              <w:rPr>
                <w:rStyle w:val="aa"/>
                <w:i w:val="0"/>
                <w:sz w:val="24"/>
                <w:szCs w:val="24"/>
                <w:u w:val="none"/>
              </w:rPr>
              <w:t xml:space="preserve">Введение. </w:t>
            </w:r>
            <w:r>
              <w:t xml:space="preserve">Предмет физики. </w:t>
            </w:r>
          </w:p>
          <w:p w:rsidR="00247AE1" w:rsidRDefault="00247AE1">
            <w:r w:rsidRPr="00C96500">
              <w:rPr>
                <w:rStyle w:val="aa"/>
                <w:i w:val="0"/>
                <w:sz w:val="24"/>
                <w:szCs w:val="24"/>
                <w:u w:val="none"/>
              </w:rPr>
              <w:t>Физические основы классической механики</w:t>
            </w:r>
          </w:p>
        </w:tc>
        <w:tc>
          <w:tcPr>
            <w:tcW w:w="6202" w:type="dxa"/>
          </w:tcPr>
          <w:p w:rsidR="00247AE1" w:rsidRDefault="00247AE1" w:rsidP="00C96500">
            <w:pPr>
              <w:jc w:val="both"/>
            </w:pPr>
            <w:r>
              <w:t>Методы физического исследования: опыт, гипотеза, эксперимент, теория. Связь физики с другими науками и техникой. Классическая и современная физика. Механика, разделы механики и механиче</w:t>
            </w:r>
            <w:r>
              <w:softHyphen/>
              <w:t xml:space="preserve">ское движение. </w:t>
            </w:r>
          </w:p>
          <w:p w:rsidR="00247AE1" w:rsidRDefault="00247AE1" w:rsidP="00C96500">
            <w:pPr>
              <w:jc w:val="both"/>
            </w:pPr>
            <w:r>
              <w:t>Механическое движение как простейшая форма движения материи. Представления о свойствах пространства и времени, лежащие в основе классической механики. Абсолютность пространства и времени. Системы отсчёта.</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t>Элементы кинематики материальной точки и тела</w:t>
            </w:r>
          </w:p>
        </w:tc>
        <w:tc>
          <w:tcPr>
            <w:tcW w:w="6202" w:type="dxa"/>
          </w:tcPr>
          <w:p w:rsidR="00247AE1" w:rsidRDefault="00247AE1" w:rsidP="00C96500">
            <w:pPr>
              <w:pStyle w:val="24"/>
              <w:shd w:val="clear" w:color="auto" w:fill="auto"/>
              <w:spacing w:after="79" w:line="240" w:lineRule="auto"/>
              <w:ind w:left="50" w:right="280" w:hanging="50"/>
              <w:jc w:val="both"/>
            </w:pPr>
            <w:r w:rsidRPr="00C96500">
              <w:rPr>
                <w:color w:val="auto"/>
                <w:sz w:val="24"/>
                <w:szCs w:val="24"/>
              </w:rPr>
              <w:t>Материальная точка и твердое тело. Величины, характеризующие движение. Скорость и ускорение. Виды движения. Законы движения и способы задания уравнений движения. Нормальное и тангенциальное ускорение. Радиус кривизны траектории. Поступа</w:t>
            </w:r>
            <w:r w:rsidRPr="00C96500">
              <w:rPr>
                <w:color w:val="auto"/>
                <w:sz w:val="24"/>
                <w:szCs w:val="24"/>
              </w:rPr>
              <w:softHyphen/>
              <w:t>тельное и вращательное движение твердого тела. Первый закон Ньютона.</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rsidRPr="00C96500">
              <w:rPr>
                <w:iCs/>
              </w:rPr>
              <w:t>Динамика материальной точки и поступательного движения твер</w:t>
            </w:r>
            <w:r w:rsidRPr="00C96500">
              <w:rPr>
                <w:iCs/>
              </w:rPr>
              <w:softHyphen/>
              <w:t>дого тела</w:t>
            </w:r>
          </w:p>
        </w:tc>
        <w:tc>
          <w:tcPr>
            <w:tcW w:w="6202" w:type="dxa"/>
          </w:tcPr>
          <w:p w:rsidR="00247AE1" w:rsidRDefault="00247AE1" w:rsidP="00C96500">
            <w:pPr>
              <w:jc w:val="both"/>
            </w:pPr>
            <w:r>
              <w:t>Понятие силы, как меры взаимодействия тел. Второй и третий законы Ньютона. Внешние и внутренние силы. Импульс движения и импульс силы. Классический принцип от</w:t>
            </w:r>
            <w:r>
              <w:softHyphen/>
              <w:t>носительности. Центр масс (центр инерции) механической системы и законы его движения. Закон сохранения импульса и его связь с однородностью пространства. Реактивное движение.</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Pr="00C96500" w:rsidRDefault="00247AE1">
            <w:pPr>
              <w:rPr>
                <w:color w:val="000000"/>
                <w:spacing w:val="2"/>
              </w:rPr>
            </w:pPr>
            <w:r>
              <w:t>Энергия как универсальная мера различных форм движения и взаимо</w:t>
            </w:r>
            <w:r>
              <w:softHyphen/>
              <w:t>действия</w:t>
            </w:r>
            <w:r w:rsidRPr="00C96500">
              <w:rPr>
                <w:rStyle w:val="aa"/>
                <w:i w:val="0"/>
                <w:u w:val="none"/>
              </w:rPr>
              <w:t>.</w:t>
            </w:r>
          </w:p>
        </w:tc>
        <w:tc>
          <w:tcPr>
            <w:tcW w:w="6202" w:type="dxa"/>
          </w:tcPr>
          <w:p w:rsidR="00247AE1" w:rsidRDefault="00247AE1" w:rsidP="00C96500">
            <w:pPr>
              <w:pStyle w:val="24"/>
              <w:shd w:val="clear" w:color="auto" w:fill="auto"/>
              <w:spacing w:after="109" w:line="240" w:lineRule="auto"/>
              <w:ind w:left="50" w:right="280" w:hanging="50"/>
              <w:jc w:val="both"/>
            </w:pPr>
            <w:r w:rsidRPr="00C96500">
              <w:rPr>
                <w:sz w:val="24"/>
                <w:szCs w:val="24"/>
              </w:rPr>
              <w:t>Потенциальная и кинетическая энергия. Кинетиче</w:t>
            </w:r>
            <w:r w:rsidRPr="00C96500">
              <w:rPr>
                <w:sz w:val="24"/>
                <w:szCs w:val="24"/>
              </w:rPr>
              <w:softHyphen/>
              <w:t>ская энергия механической системы и ее связь с работой внешних и внутренних сил, приложенных к системе. Теорема об изменении кинетической энергии систе</w:t>
            </w:r>
            <w:r w:rsidRPr="00C96500">
              <w:rPr>
                <w:sz w:val="24"/>
                <w:szCs w:val="24"/>
              </w:rPr>
              <w:softHyphen/>
              <w:t>мы. Силовое поле. Потенциальное и консервативное силовое поле. Потенциаль</w:t>
            </w:r>
            <w:r w:rsidRPr="00C96500">
              <w:rPr>
                <w:sz w:val="24"/>
                <w:szCs w:val="24"/>
              </w:rPr>
              <w:softHyphen/>
              <w:t>ные и диссипативные силы. Потенциал. Полная механическая энер</w:t>
            </w:r>
            <w:r w:rsidRPr="00C96500">
              <w:rPr>
                <w:sz w:val="24"/>
                <w:szCs w:val="24"/>
              </w:rPr>
              <w:softHyphen/>
              <w:t>гия. Закон сохранения полной механической энергии. Упругие и неупругие столкновения тел.</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t>Механика вращательного движения твёрдого тела</w:t>
            </w:r>
          </w:p>
        </w:tc>
        <w:tc>
          <w:tcPr>
            <w:tcW w:w="6202" w:type="dxa"/>
          </w:tcPr>
          <w:p w:rsidR="00247AE1" w:rsidRDefault="00247AE1" w:rsidP="00C96500">
            <w:pPr>
              <w:jc w:val="both"/>
            </w:pPr>
            <w:r>
              <w:t xml:space="preserve">Вращательное  движение твёрдого тела. </w:t>
            </w:r>
          </w:p>
          <w:p w:rsidR="00247AE1" w:rsidRDefault="00247AE1" w:rsidP="00C96500">
            <w:pPr>
              <w:jc w:val="both"/>
            </w:pPr>
            <w:r>
              <w:t>Понятие момента силы и момента импульса материальной точки и механической системы. Момент импуль</w:t>
            </w:r>
            <w:r>
              <w:softHyphen/>
              <w:t>са тела относительно неподвижной оси вращения. Понятие осевого момента инер</w:t>
            </w:r>
            <w:r>
              <w:softHyphen/>
              <w:t>ции твердого тела, теорема Штейнера (без доказательства).</w:t>
            </w:r>
          </w:p>
          <w:p w:rsidR="00247AE1" w:rsidRDefault="00247AE1" w:rsidP="00C96500">
            <w:pPr>
              <w:pStyle w:val="24"/>
              <w:shd w:val="clear" w:color="auto" w:fill="auto"/>
              <w:spacing w:after="0" w:line="240" w:lineRule="auto"/>
              <w:ind w:left="50" w:right="80" w:firstLine="0"/>
              <w:jc w:val="both"/>
            </w:pPr>
            <w:r w:rsidRPr="00C96500">
              <w:rPr>
                <w:sz w:val="24"/>
                <w:szCs w:val="24"/>
              </w:rPr>
              <w:t>Уравнение динамики вращательного движения твердого тела относи</w:t>
            </w:r>
            <w:r w:rsidRPr="00C96500">
              <w:rPr>
                <w:sz w:val="24"/>
                <w:szCs w:val="24"/>
              </w:rPr>
              <w:softHyphen/>
              <w:t>тельно неподвижной оси. Кинетическая энергия вращающегося тела. Закон со</w:t>
            </w:r>
            <w:r w:rsidRPr="00C96500">
              <w:rPr>
                <w:sz w:val="24"/>
                <w:szCs w:val="24"/>
              </w:rPr>
              <w:softHyphen/>
              <w:t xml:space="preserve">хранения момента импульса и его связь с </w:t>
            </w:r>
            <w:proofErr w:type="spellStart"/>
            <w:r w:rsidRPr="00C96500">
              <w:rPr>
                <w:sz w:val="24"/>
                <w:szCs w:val="24"/>
              </w:rPr>
              <w:t>изотропностью</w:t>
            </w:r>
            <w:proofErr w:type="spellEnd"/>
            <w:r w:rsidRPr="00C96500">
              <w:rPr>
                <w:sz w:val="24"/>
                <w:szCs w:val="24"/>
              </w:rPr>
              <w:t xml:space="preserve"> пространства. Аналогия между поступательными и вращательными движениями твердого тела (формулы сравнения).</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Pr="00C96500" w:rsidRDefault="00247AE1">
            <w:pPr>
              <w:rPr>
                <w:b/>
                <w:i/>
              </w:rPr>
            </w:pPr>
            <w:r w:rsidRPr="00C96500">
              <w:rPr>
                <w:rStyle w:val="ab"/>
                <w:b w:val="0"/>
                <w:i w:val="0"/>
                <w:sz w:val="24"/>
                <w:szCs w:val="24"/>
              </w:rPr>
              <w:t>Электростатика.</w:t>
            </w:r>
          </w:p>
        </w:tc>
        <w:tc>
          <w:tcPr>
            <w:tcW w:w="6202" w:type="dxa"/>
          </w:tcPr>
          <w:p w:rsidR="00247AE1" w:rsidRDefault="00247AE1" w:rsidP="00C96500">
            <w:pPr>
              <w:pStyle w:val="p6"/>
              <w:spacing w:before="0" w:beforeAutospacing="0" w:after="0" w:afterAutospacing="0" w:line="285" w:lineRule="atLeast"/>
              <w:jc w:val="both"/>
            </w:pPr>
            <w:r>
              <w:t>Электрические заряды. Закон сохранения электрического заряда. Закон Кулона, диэлектрическая проницаемость среды. Единицы измерения заряда. Электрическое поле. Основные характеристики элек</w:t>
            </w:r>
            <w:r>
              <w:softHyphen/>
              <w:t>тростатического поля. Напряженность и потенциал поля. Силовые линии и графическое изображение полей. Эквипотенциальные поверхности. Напряженность как гради</w:t>
            </w:r>
            <w:r>
              <w:softHyphen/>
              <w:t>ент потенциала. Расчет электростатических полей методом суперпозиции.</w:t>
            </w:r>
          </w:p>
          <w:p w:rsidR="00247AE1" w:rsidRDefault="00247AE1" w:rsidP="00C96500">
            <w:pPr>
              <w:pStyle w:val="24"/>
              <w:shd w:val="clear" w:color="auto" w:fill="auto"/>
              <w:spacing w:after="0" w:line="240" w:lineRule="auto"/>
              <w:ind w:right="20" w:firstLine="20"/>
              <w:jc w:val="left"/>
            </w:pPr>
            <w:r>
              <w:t xml:space="preserve">Электрическое смещение свободных и связанных зарядов. Напряженность поля в диэлектрике. </w:t>
            </w:r>
            <w:proofErr w:type="spellStart"/>
            <w:r>
              <w:t>Поляризованность</w:t>
            </w:r>
            <w:proofErr w:type="spellEnd"/>
            <w:r>
              <w:t xml:space="preserve">. </w:t>
            </w:r>
            <w:proofErr w:type="spellStart"/>
            <w:r>
              <w:t>Поляризованность</w:t>
            </w:r>
            <w:proofErr w:type="spellEnd"/>
            <w:r>
              <w:t>, диэлектрическая восприим</w:t>
            </w:r>
            <w:r>
              <w:softHyphen/>
              <w:t xml:space="preserve">чивость и его связь с проницаемостью среды. </w:t>
            </w:r>
          </w:p>
          <w:p w:rsidR="00247AE1" w:rsidRDefault="00247AE1" w:rsidP="00C96500">
            <w:pPr>
              <w:pStyle w:val="24"/>
              <w:shd w:val="clear" w:color="auto" w:fill="auto"/>
              <w:spacing w:after="120" w:line="240" w:lineRule="auto"/>
              <w:ind w:left="50" w:right="23" w:firstLine="0"/>
              <w:jc w:val="both"/>
            </w:pPr>
            <w:r w:rsidRPr="00C96500">
              <w:rPr>
                <w:sz w:val="24"/>
                <w:szCs w:val="24"/>
              </w:rPr>
              <w:t xml:space="preserve">Уравнения Максвелла. Проводники в электро- статическом поле. Электроёмкость. Конденсаторы и их </w:t>
            </w:r>
            <w:proofErr w:type="spellStart"/>
            <w:r w:rsidRPr="00C96500">
              <w:rPr>
                <w:sz w:val="24"/>
                <w:szCs w:val="24"/>
              </w:rPr>
              <w:t>содинение</w:t>
            </w:r>
            <w:proofErr w:type="spellEnd"/>
            <w:r w:rsidRPr="00C96500">
              <w:rPr>
                <w:sz w:val="24"/>
                <w:szCs w:val="24"/>
              </w:rPr>
              <w:t>. Конденсаторы: плоский, сферический, цилиндрический. Электрическая энергия проводника и системы за</w:t>
            </w:r>
            <w:r w:rsidRPr="00C96500">
              <w:rPr>
                <w:sz w:val="24"/>
                <w:szCs w:val="24"/>
              </w:rPr>
              <w:softHyphen/>
              <w:t xml:space="preserve">рядов, энергия электростатического поля. Энергия поляризованного диэлектрика. </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sidP="00C96500">
            <w:pPr>
              <w:spacing w:line="230" w:lineRule="exact"/>
              <w:ind w:left="45"/>
            </w:pPr>
            <w:r>
              <w:t>Электрический ток.</w:t>
            </w:r>
          </w:p>
        </w:tc>
        <w:tc>
          <w:tcPr>
            <w:tcW w:w="6202" w:type="dxa"/>
          </w:tcPr>
          <w:p w:rsidR="00247AE1" w:rsidRDefault="00247AE1" w:rsidP="00C96500">
            <w:pPr>
              <w:jc w:val="both"/>
            </w:pPr>
            <w:r>
              <w:t>Виды электрической проводимости. Необходимые усло</w:t>
            </w:r>
            <w:r>
              <w:softHyphen/>
              <w:t xml:space="preserve">вия для возникновения электрического тока. Постоянный и </w:t>
            </w:r>
            <w:proofErr w:type="spellStart"/>
            <w:r>
              <w:t>пременный</w:t>
            </w:r>
            <w:proofErr w:type="spellEnd"/>
            <w:r>
              <w:t xml:space="preserve"> ток. Частота и период.</w:t>
            </w:r>
          </w:p>
          <w:p w:rsidR="00247AE1" w:rsidRDefault="00247AE1" w:rsidP="00C96500">
            <w:pPr>
              <w:jc w:val="both"/>
            </w:pPr>
            <w:r>
              <w:t xml:space="preserve">Сила и плотность тока. Сторонние силы. Электродвижущая сила и напряжение. </w:t>
            </w:r>
            <w:r w:rsidRPr="00C96500">
              <w:rPr>
                <w:rStyle w:val="aa"/>
                <w:i w:val="0"/>
                <w:sz w:val="24"/>
                <w:szCs w:val="24"/>
                <w:u w:val="none"/>
              </w:rPr>
              <w:t>Классическая электронная теория проводимости металлов</w:t>
            </w:r>
            <w:r>
              <w:t xml:space="preserve"> Друде-Лоренца и ее опытное обоснование. Понятие сопротивления, удель</w:t>
            </w:r>
            <w:r>
              <w:softHyphen/>
              <w:t xml:space="preserve">ного сопротивления. Единицы измерения сопротивления. </w:t>
            </w:r>
          </w:p>
          <w:p w:rsidR="00247AE1" w:rsidRDefault="00247AE1" w:rsidP="00C96500">
            <w:pPr>
              <w:jc w:val="both"/>
            </w:pPr>
            <w:r>
              <w:t>Мощность, развиваемая источником тока на участке цепи. Закон Ома в рамках классической теории. Закон Джоуля-Ленца.</w:t>
            </w:r>
          </w:p>
          <w:p w:rsidR="00247AE1" w:rsidRDefault="00247AE1" w:rsidP="00C96500">
            <w:pPr>
              <w:jc w:val="both"/>
            </w:pPr>
            <w:r>
              <w:t xml:space="preserve">КПД источника тока. Соединения проводников. </w:t>
            </w:r>
          </w:p>
          <w:p w:rsidR="00247AE1" w:rsidRDefault="00247AE1" w:rsidP="00C96500">
            <w:pPr>
              <w:jc w:val="both"/>
            </w:pPr>
            <w:r>
              <w:t>Элементы современной теории проводимости твердого тела. Понятие о зонной теории проводимости твердых тел. Объяснение электропро</w:t>
            </w:r>
            <w:r>
              <w:softHyphen/>
              <w:t>водимости металлов, изоляторов и полупроводников. Сверхпроводимость и сверх</w:t>
            </w:r>
            <w:r>
              <w:softHyphen/>
              <w:t>текучесть.</w:t>
            </w:r>
          </w:p>
          <w:p w:rsidR="00247AE1" w:rsidRDefault="00247AE1" w:rsidP="00C96500">
            <w:pPr>
              <w:jc w:val="both"/>
            </w:pPr>
            <w:r>
              <w:t>Диод, кенотрон, триод. Основные  характеристи</w:t>
            </w:r>
            <w:r>
              <w:softHyphen/>
              <w:t xml:space="preserve">ки диода и триода. </w:t>
            </w:r>
          </w:p>
          <w:p w:rsidR="00247AE1" w:rsidRDefault="00247AE1" w:rsidP="00C96500">
            <w:pPr>
              <w:jc w:val="both"/>
            </w:pPr>
            <w:r>
              <w:t>Применение полупроводников. Полупроводнико</w:t>
            </w:r>
            <w:r>
              <w:softHyphen/>
              <w:t xml:space="preserve">вые диоды и триоды. Собственная и примесная проводимость полупроводников. </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t>Электромагнетизм.</w:t>
            </w:r>
          </w:p>
        </w:tc>
        <w:tc>
          <w:tcPr>
            <w:tcW w:w="6202" w:type="dxa"/>
          </w:tcPr>
          <w:p w:rsidR="00247AE1" w:rsidRPr="00C96500" w:rsidRDefault="00247AE1" w:rsidP="00C96500">
            <w:pPr>
              <w:pStyle w:val="24"/>
              <w:shd w:val="clear" w:color="auto" w:fill="auto"/>
              <w:spacing w:after="0" w:line="240" w:lineRule="auto"/>
              <w:ind w:left="50" w:hanging="50"/>
              <w:jc w:val="both"/>
              <w:rPr>
                <w:sz w:val="24"/>
                <w:szCs w:val="24"/>
              </w:rPr>
            </w:pPr>
            <w:r w:rsidRPr="00C96500">
              <w:rPr>
                <w:rStyle w:val="aa"/>
                <w:i w:val="0"/>
                <w:sz w:val="24"/>
                <w:szCs w:val="24"/>
                <w:u w:val="none"/>
              </w:rPr>
              <w:t>Магнитное поле, магнитные силы.</w:t>
            </w:r>
            <w:r w:rsidRPr="00C96500">
              <w:rPr>
                <w:sz w:val="24"/>
                <w:szCs w:val="24"/>
              </w:rPr>
              <w:t xml:space="preserve"> Магнитное поле тока. Вектор магнит</w:t>
            </w:r>
            <w:r w:rsidRPr="00C96500">
              <w:rPr>
                <w:sz w:val="24"/>
                <w:szCs w:val="24"/>
              </w:rPr>
              <w:softHyphen/>
              <w:t xml:space="preserve">ной индукции и напряженность магнитного поля, правило буравчика. Единица магнитной индукции. Магнитная проницаемость среды, напряженность магнитного поля, ее единица измерения. Магнитное поле в веществе. Намагниченность. Микро- и макро токи. Диамагнетизм и парамагнетизм. Магнитная восприимчивость. Магнетики и вектор намагничивания. Связь между магнитной проницаемостью среды и ее магнитной восприимчивостью. </w:t>
            </w:r>
          </w:p>
          <w:p w:rsidR="00247AE1" w:rsidRPr="00C96500" w:rsidRDefault="00247AE1" w:rsidP="00C96500">
            <w:pPr>
              <w:pStyle w:val="24"/>
              <w:shd w:val="clear" w:color="auto" w:fill="auto"/>
              <w:spacing w:after="0" w:line="240" w:lineRule="auto"/>
              <w:ind w:left="50" w:right="40" w:hanging="30"/>
              <w:jc w:val="both"/>
              <w:rPr>
                <w:sz w:val="24"/>
                <w:szCs w:val="24"/>
              </w:rPr>
            </w:pPr>
            <w:r w:rsidRPr="00C96500">
              <w:rPr>
                <w:rStyle w:val="aa"/>
                <w:i w:val="0"/>
                <w:sz w:val="24"/>
                <w:szCs w:val="24"/>
                <w:u w:val="none"/>
              </w:rPr>
              <w:t xml:space="preserve">Закон </w:t>
            </w:r>
            <w:proofErr w:type="spellStart"/>
            <w:r w:rsidRPr="00C96500">
              <w:rPr>
                <w:rStyle w:val="aa"/>
                <w:i w:val="0"/>
                <w:sz w:val="24"/>
                <w:szCs w:val="24"/>
                <w:u w:val="none"/>
              </w:rPr>
              <w:t>Био</w:t>
            </w:r>
            <w:proofErr w:type="spellEnd"/>
            <w:r w:rsidRPr="00C96500">
              <w:rPr>
                <w:rStyle w:val="aa"/>
                <w:i w:val="0"/>
                <w:sz w:val="24"/>
                <w:szCs w:val="24"/>
                <w:u w:val="none"/>
              </w:rPr>
              <w:t>-</w:t>
            </w:r>
            <w:proofErr w:type="spellStart"/>
            <w:r w:rsidRPr="00C96500">
              <w:rPr>
                <w:rStyle w:val="aa"/>
                <w:i w:val="0"/>
                <w:sz w:val="24"/>
                <w:szCs w:val="24"/>
                <w:u w:val="none"/>
              </w:rPr>
              <w:t>Савара</w:t>
            </w:r>
            <w:proofErr w:type="spellEnd"/>
            <w:r w:rsidRPr="00C96500">
              <w:rPr>
                <w:rStyle w:val="aa"/>
                <w:i w:val="0"/>
                <w:sz w:val="24"/>
                <w:szCs w:val="24"/>
                <w:u w:val="none"/>
              </w:rPr>
              <w:t>-Лапласа.</w:t>
            </w:r>
            <w:r w:rsidRPr="00C96500">
              <w:rPr>
                <w:sz w:val="24"/>
                <w:szCs w:val="24"/>
              </w:rPr>
              <w:t xml:space="preserve"> Магнитное взаимо</w:t>
            </w:r>
            <w:r w:rsidRPr="00C96500">
              <w:rPr>
                <w:sz w:val="24"/>
                <w:szCs w:val="24"/>
              </w:rPr>
              <w:softHyphen/>
              <w:t>действие параллельных токов. Единица силы тока - Ампер. Закон Ампера. Правило левой руки. Сила и формула Лоренца. Циркуляция вектора магнитной индукции. Закон пол</w:t>
            </w:r>
            <w:r w:rsidRPr="00C96500">
              <w:rPr>
                <w:sz w:val="24"/>
                <w:szCs w:val="24"/>
              </w:rPr>
              <w:softHyphen/>
              <w:t xml:space="preserve">ного тока для магнитного поля в веществе. Напряженность магнитного поля. Поле соленоида и </w:t>
            </w:r>
            <w:proofErr w:type="spellStart"/>
            <w:r w:rsidRPr="00C96500">
              <w:rPr>
                <w:sz w:val="24"/>
                <w:szCs w:val="24"/>
              </w:rPr>
              <w:t>тороида</w:t>
            </w:r>
            <w:proofErr w:type="spellEnd"/>
            <w:r w:rsidRPr="00C96500">
              <w:rPr>
                <w:sz w:val="24"/>
                <w:szCs w:val="24"/>
              </w:rPr>
              <w:t>. Ампер-виток.</w:t>
            </w:r>
          </w:p>
          <w:p w:rsidR="00247AE1" w:rsidRPr="00C96500" w:rsidRDefault="00247AE1" w:rsidP="00C96500">
            <w:pPr>
              <w:pStyle w:val="24"/>
              <w:shd w:val="clear" w:color="auto" w:fill="auto"/>
              <w:spacing w:after="0" w:line="240" w:lineRule="auto"/>
              <w:ind w:right="40" w:firstLine="20"/>
              <w:jc w:val="both"/>
              <w:rPr>
                <w:sz w:val="24"/>
                <w:szCs w:val="24"/>
              </w:rPr>
            </w:pPr>
            <w:r w:rsidRPr="00C96500">
              <w:rPr>
                <w:sz w:val="24"/>
                <w:szCs w:val="24"/>
              </w:rPr>
              <w:t>Поток вектора магнитной индукции,  единица его измерения. Работа по пере</w:t>
            </w:r>
            <w:r w:rsidRPr="00C96500">
              <w:rPr>
                <w:sz w:val="24"/>
                <w:szCs w:val="24"/>
              </w:rPr>
              <w:softHyphen/>
              <w:t xml:space="preserve">мещению проводника и замкнутого контура с током в магнитном поле. </w:t>
            </w:r>
          </w:p>
          <w:p w:rsidR="00247AE1" w:rsidRDefault="00247AE1" w:rsidP="00C96500">
            <w:pPr>
              <w:pStyle w:val="24"/>
              <w:shd w:val="clear" w:color="auto" w:fill="auto"/>
              <w:spacing w:after="0" w:line="240" w:lineRule="auto"/>
              <w:ind w:right="40" w:firstLine="20"/>
              <w:jc w:val="both"/>
            </w:pPr>
            <w:r w:rsidRPr="00C96500">
              <w:rPr>
                <w:sz w:val="24"/>
                <w:szCs w:val="24"/>
              </w:rPr>
              <w:t xml:space="preserve">Явление и </w:t>
            </w:r>
            <w:r w:rsidRPr="00C96500">
              <w:rPr>
                <w:rStyle w:val="aa"/>
                <w:i w:val="0"/>
                <w:sz w:val="24"/>
                <w:szCs w:val="24"/>
                <w:u w:val="none"/>
              </w:rPr>
              <w:t>закон электромагнитной индукции</w:t>
            </w:r>
            <w:r w:rsidRPr="00C96500">
              <w:rPr>
                <w:sz w:val="24"/>
                <w:szCs w:val="24"/>
              </w:rPr>
              <w:t xml:space="preserve"> (опыт Фарадея). Взаимосвязь электрических и магнитных полей. Враще</w:t>
            </w:r>
            <w:r w:rsidRPr="00C96500">
              <w:rPr>
                <w:sz w:val="24"/>
                <w:szCs w:val="24"/>
              </w:rPr>
              <w:softHyphen/>
              <w:t xml:space="preserve">ние рамки с током в магнитном поле. </w:t>
            </w:r>
            <w:r>
              <w:t xml:space="preserve">Индуктивность. Индуктивность контура с током. Единица измерения  индуктивности. Явление взаимной индукции. Взаимная индуктивность. Трансформаторы. </w:t>
            </w:r>
          </w:p>
        </w:tc>
      </w:tr>
    </w:tbl>
    <w:p w:rsidR="00247AE1" w:rsidRDefault="00247AE1" w:rsidP="00D4665F">
      <w:pPr>
        <w:pStyle w:val="a5"/>
        <w:ind w:leftChars="300" w:left="734" w:hanging="14"/>
        <w:jc w:val="center"/>
      </w:pPr>
    </w:p>
    <w:p w:rsidR="00247AE1" w:rsidRDefault="00247AE1" w:rsidP="00D4665F">
      <w:pPr>
        <w:pStyle w:val="a5"/>
        <w:ind w:leftChars="300" w:left="734" w:hanging="14"/>
        <w:rPr>
          <w:b/>
        </w:rPr>
      </w:pPr>
      <w:r>
        <w:rPr>
          <w:b/>
        </w:rPr>
        <w:t>4.2.2. Содержание практических занятий</w:t>
      </w:r>
    </w:p>
    <w:p w:rsidR="00247AE1" w:rsidRDefault="00247AE1">
      <w:pPr>
        <w:pStyle w:val="a5"/>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2"/>
        <w:gridCol w:w="2929"/>
        <w:gridCol w:w="5590"/>
      </w:tblGrid>
      <w:tr w:rsidR="00247AE1" w:rsidTr="00C96500">
        <w:tc>
          <w:tcPr>
            <w:tcW w:w="1052" w:type="dxa"/>
          </w:tcPr>
          <w:p w:rsidR="00247AE1" w:rsidRPr="00C96500" w:rsidRDefault="00247AE1" w:rsidP="00C96500">
            <w:pPr>
              <w:jc w:val="center"/>
              <w:rPr>
                <w:b/>
              </w:rPr>
            </w:pPr>
            <w:r w:rsidRPr="00C96500">
              <w:rPr>
                <w:b/>
              </w:rPr>
              <w:t>№ п/п</w:t>
            </w:r>
          </w:p>
        </w:tc>
        <w:tc>
          <w:tcPr>
            <w:tcW w:w="2929" w:type="dxa"/>
          </w:tcPr>
          <w:p w:rsidR="00247AE1" w:rsidRPr="00C96500" w:rsidRDefault="00247AE1" w:rsidP="00C96500">
            <w:pPr>
              <w:jc w:val="center"/>
              <w:rPr>
                <w:b/>
              </w:rPr>
            </w:pPr>
            <w:r w:rsidRPr="00C96500">
              <w:rPr>
                <w:b/>
              </w:rPr>
              <w:t>Наименование темы (раздела) дисциплины</w:t>
            </w:r>
          </w:p>
        </w:tc>
        <w:tc>
          <w:tcPr>
            <w:tcW w:w="5590" w:type="dxa"/>
          </w:tcPr>
          <w:p w:rsidR="00247AE1" w:rsidRPr="00C96500" w:rsidRDefault="00247AE1" w:rsidP="00C96500">
            <w:pPr>
              <w:jc w:val="center"/>
              <w:rPr>
                <w:b/>
              </w:rPr>
            </w:pPr>
            <w:r w:rsidRPr="00C96500">
              <w:rPr>
                <w:b/>
              </w:rPr>
              <w:t>Содержание практических занятий</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rsidRPr="00C96500">
              <w:rPr>
                <w:rStyle w:val="aa"/>
                <w:i w:val="0"/>
                <w:sz w:val="24"/>
                <w:szCs w:val="24"/>
                <w:u w:val="none"/>
              </w:rPr>
              <w:t xml:space="preserve">Введение. </w:t>
            </w:r>
            <w:r>
              <w:t xml:space="preserve">Предмет физики. </w:t>
            </w:r>
          </w:p>
          <w:p w:rsidR="00247AE1" w:rsidRDefault="00247AE1">
            <w:r w:rsidRPr="00C96500">
              <w:rPr>
                <w:rStyle w:val="aa"/>
                <w:i w:val="0"/>
                <w:sz w:val="24"/>
                <w:szCs w:val="24"/>
                <w:u w:val="none"/>
              </w:rPr>
              <w:t>Физические основы классической механики</w:t>
            </w:r>
          </w:p>
        </w:tc>
        <w:tc>
          <w:tcPr>
            <w:tcW w:w="5590" w:type="dxa"/>
          </w:tcPr>
          <w:p w:rsidR="00247AE1" w:rsidRDefault="00247AE1" w:rsidP="00C96500">
            <w:pPr>
              <w:pStyle w:val="a5"/>
              <w:numPr>
                <w:ilvl w:val="0"/>
                <w:numId w:val="7"/>
              </w:numPr>
              <w:tabs>
                <w:tab w:val="left" w:pos="225"/>
                <w:tab w:val="left" w:pos="376"/>
              </w:tabs>
              <w:ind w:left="334" w:hanging="334"/>
              <w:jc w:val="both"/>
            </w:pPr>
            <w:r>
              <w:t xml:space="preserve">Методы физического исследования: опыт, гипотеза, эксперимент, теория. </w:t>
            </w:r>
          </w:p>
          <w:p w:rsidR="00247AE1" w:rsidRDefault="00247AE1" w:rsidP="00C96500">
            <w:pPr>
              <w:pStyle w:val="a5"/>
              <w:numPr>
                <w:ilvl w:val="0"/>
                <w:numId w:val="7"/>
              </w:numPr>
              <w:tabs>
                <w:tab w:val="left" w:pos="225"/>
                <w:tab w:val="left" w:pos="376"/>
              </w:tabs>
              <w:ind w:left="334" w:hanging="334"/>
              <w:jc w:val="both"/>
            </w:pPr>
            <w:r>
              <w:t xml:space="preserve">Связь физики с другими науками и техникой. </w:t>
            </w:r>
          </w:p>
          <w:p w:rsidR="00247AE1" w:rsidRDefault="00247AE1" w:rsidP="00C96500">
            <w:pPr>
              <w:pStyle w:val="a5"/>
              <w:numPr>
                <w:ilvl w:val="0"/>
                <w:numId w:val="7"/>
              </w:numPr>
              <w:tabs>
                <w:tab w:val="left" w:pos="225"/>
                <w:tab w:val="left" w:pos="376"/>
              </w:tabs>
              <w:ind w:left="334" w:hanging="334"/>
              <w:jc w:val="both"/>
            </w:pPr>
            <w:r>
              <w:t>Классическая и современная физика. Механика, разделы механики и механиче</w:t>
            </w:r>
            <w:r>
              <w:softHyphen/>
              <w:t xml:space="preserve">ское движение. </w:t>
            </w:r>
          </w:p>
          <w:p w:rsidR="00247AE1" w:rsidRDefault="00247AE1" w:rsidP="00C96500">
            <w:pPr>
              <w:pStyle w:val="a5"/>
              <w:numPr>
                <w:ilvl w:val="0"/>
                <w:numId w:val="7"/>
              </w:numPr>
              <w:tabs>
                <w:tab w:val="left" w:pos="225"/>
                <w:tab w:val="left" w:pos="376"/>
              </w:tabs>
              <w:ind w:left="334" w:hanging="334"/>
              <w:jc w:val="both"/>
            </w:pPr>
            <w:r>
              <w:t xml:space="preserve">Механическое движение как простейшая форма движения материи. </w:t>
            </w:r>
          </w:p>
          <w:p w:rsidR="00247AE1" w:rsidRDefault="00247AE1" w:rsidP="00C96500">
            <w:pPr>
              <w:pStyle w:val="a5"/>
              <w:numPr>
                <w:ilvl w:val="0"/>
                <w:numId w:val="7"/>
              </w:numPr>
              <w:tabs>
                <w:tab w:val="left" w:pos="225"/>
                <w:tab w:val="left" w:pos="376"/>
              </w:tabs>
              <w:ind w:left="334" w:hanging="334"/>
              <w:jc w:val="both"/>
            </w:pPr>
            <w:r>
              <w:t xml:space="preserve">Представления о свойствах пространства и времени, лежащие в основе классической механики. </w:t>
            </w:r>
          </w:p>
          <w:p w:rsidR="00247AE1" w:rsidRDefault="00247AE1" w:rsidP="00C96500">
            <w:pPr>
              <w:pStyle w:val="a5"/>
              <w:numPr>
                <w:ilvl w:val="0"/>
                <w:numId w:val="7"/>
              </w:numPr>
              <w:tabs>
                <w:tab w:val="left" w:pos="225"/>
                <w:tab w:val="left" w:pos="376"/>
              </w:tabs>
              <w:ind w:left="334" w:hanging="334"/>
              <w:jc w:val="both"/>
            </w:pPr>
            <w:r>
              <w:t>Абсолютность пространства и времени. Системы отсчёта.</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t>Элементы кинематики материальной точки и тела</w:t>
            </w:r>
          </w:p>
        </w:tc>
        <w:tc>
          <w:tcPr>
            <w:tcW w:w="5590" w:type="dxa"/>
          </w:tcPr>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Материальная точка и твердое тело. Величины, характеризующие движение. Скорость и ускорение. </w:t>
            </w:r>
          </w:p>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Виды движения. Законы движения и способы задания уравнений движения. </w:t>
            </w:r>
          </w:p>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Нормальное и тангенциальное ускорение. </w:t>
            </w:r>
          </w:p>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Радиус кривизны траектории. </w:t>
            </w:r>
          </w:p>
          <w:p w:rsidR="00247AE1" w:rsidRDefault="00247AE1" w:rsidP="00C96500">
            <w:pPr>
              <w:pStyle w:val="24"/>
              <w:numPr>
                <w:ilvl w:val="0"/>
                <w:numId w:val="8"/>
              </w:numPr>
              <w:shd w:val="clear" w:color="auto" w:fill="auto"/>
              <w:tabs>
                <w:tab w:val="left" w:pos="334"/>
              </w:tabs>
              <w:spacing w:after="0" w:line="240" w:lineRule="auto"/>
              <w:ind w:left="334" w:right="278" w:hanging="284"/>
              <w:jc w:val="both"/>
            </w:pPr>
            <w:r w:rsidRPr="00C96500">
              <w:rPr>
                <w:color w:val="auto"/>
                <w:sz w:val="24"/>
                <w:szCs w:val="24"/>
              </w:rPr>
              <w:t>Поступа</w:t>
            </w:r>
            <w:r w:rsidRPr="00C96500">
              <w:rPr>
                <w:color w:val="auto"/>
                <w:sz w:val="24"/>
                <w:szCs w:val="24"/>
              </w:rPr>
              <w:softHyphen/>
              <w:t>тельное и вращательное движение твердого тела. Первый закон Ньютона.</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rsidRPr="00C96500">
              <w:rPr>
                <w:iCs/>
              </w:rPr>
              <w:t>Динамика материальной точки и поступательного движения твер</w:t>
            </w:r>
            <w:r w:rsidRPr="00C96500">
              <w:rPr>
                <w:iCs/>
              </w:rPr>
              <w:softHyphen/>
              <w:t>дого тела</w:t>
            </w:r>
          </w:p>
        </w:tc>
        <w:tc>
          <w:tcPr>
            <w:tcW w:w="5590" w:type="dxa"/>
          </w:tcPr>
          <w:p w:rsidR="00247AE1" w:rsidRDefault="00247AE1" w:rsidP="00C96500">
            <w:pPr>
              <w:pStyle w:val="a5"/>
              <w:numPr>
                <w:ilvl w:val="0"/>
                <w:numId w:val="9"/>
              </w:numPr>
              <w:tabs>
                <w:tab w:val="left" w:pos="225"/>
              </w:tabs>
              <w:ind w:left="334" w:hanging="334"/>
              <w:jc w:val="both"/>
            </w:pPr>
            <w:r>
              <w:t xml:space="preserve">Понятие силы, как меры взаимодействия тел. Второй и третий законы Ньютона. Внешние и внутренние силы. </w:t>
            </w:r>
          </w:p>
          <w:p w:rsidR="00247AE1" w:rsidRDefault="00247AE1" w:rsidP="00C96500">
            <w:pPr>
              <w:pStyle w:val="a5"/>
              <w:numPr>
                <w:ilvl w:val="0"/>
                <w:numId w:val="9"/>
              </w:numPr>
              <w:tabs>
                <w:tab w:val="left" w:pos="225"/>
              </w:tabs>
              <w:ind w:left="334" w:hanging="334"/>
              <w:jc w:val="both"/>
            </w:pPr>
            <w:r>
              <w:t>Импульс движения и импульс силы. Классический принцип от</w:t>
            </w:r>
            <w:r>
              <w:softHyphen/>
              <w:t xml:space="preserve">носительности. </w:t>
            </w:r>
          </w:p>
          <w:p w:rsidR="00247AE1" w:rsidRDefault="00247AE1" w:rsidP="00C96500">
            <w:pPr>
              <w:pStyle w:val="a5"/>
              <w:numPr>
                <w:ilvl w:val="0"/>
                <w:numId w:val="9"/>
              </w:numPr>
              <w:tabs>
                <w:tab w:val="left" w:pos="225"/>
              </w:tabs>
              <w:ind w:left="334" w:hanging="334"/>
              <w:jc w:val="both"/>
            </w:pPr>
            <w:r>
              <w:t xml:space="preserve">Центр масс (центр инерции) механической системы и законы его движения. </w:t>
            </w:r>
          </w:p>
          <w:p w:rsidR="00247AE1" w:rsidRDefault="00247AE1" w:rsidP="00C96500">
            <w:pPr>
              <w:pStyle w:val="a5"/>
              <w:numPr>
                <w:ilvl w:val="0"/>
                <w:numId w:val="9"/>
              </w:numPr>
              <w:tabs>
                <w:tab w:val="left" w:pos="225"/>
              </w:tabs>
              <w:ind w:left="334" w:hanging="334"/>
              <w:jc w:val="both"/>
            </w:pPr>
            <w:r>
              <w:t>Закон сохранения импульса и его связь с однородностью пространства. Реактивное движение.</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Pr="00C96500" w:rsidRDefault="00247AE1">
            <w:pPr>
              <w:rPr>
                <w:color w:val="000000"/>
                <w:spacing w:val="2"/>
              </w:rPr>
            </w:pPr>
            <w:r>
              <w:t>Энергия как универсальная мера различных форм движения и взаимо</w:t>
            </w:r>
            <w:r>
              <w:softHyphen/>
              <w:t>действия</w:t>
            </w:r>
            <w:r w:rsidRPr="00C96500">
              <w:rPr>
                <w:rStyle w:val="aa"/>
                <w:i w:val="0"/>
                <w:u w:val="none"/>
              </w:rPr>
              <w:t>.</w:t>
            </w:r>
          </w:p>
        </w:tc>
        <w:tc>
          <w:tcPr>
            <w:tcW w:w="5590" w:type="dxa"/>
          </w:tcPr>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Потенциальная и кинетическая энергия.</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Кинетиче</w:t>
            </w:r>
            <w:r w:rsidRPr="00C96500">
              <w:rPr>
                <w:sz w:val="24"/>
                <w:szCs w:val="24"/>
              </w:rPr>
              <w:softHyphen/>
              <w:t xml:space="preserve">ская энергия механической системы и ее связь с работой внешних и внутренних сил, приложенных к системе.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Теорема об изменении кинетической энергии систе</w:t>
            </w:r>
            <w:r w:rsidRPr="00C96500">
              <w:rPr>
                <w:sz w:val="24"/>
                <w:szCs w:val="24"/>
              </w:rPr>
              <w:softHyphen/>
              <w:t xml:space="preserve">мы.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Силовое поле. Потенциальное и консервативное силовое поле. Потенциаль</w:t>
            </w:r>
            <w:r w:rsidRPr="00C96500">
              <w:rPr>
                <w:sz w:val="24"/>
                <w:szCs w:val="24"/>
              </w:rPr>
              <w:softHyphen/>
              <w:t xml:space="preserve">ные и диссипативные силы.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Потенциал. Полная механическая энер</w:t>
            </w:r>
            <w:r w:rsidRPr="00C96500">
              <w:rPr>
                <w:sz w:val="24"/>
                <w:szCs w:val="24"/>
              </w:rPr>
              <w:softHyphen/>
              <w:t xml:space="preserve">гия.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 xml:space="preserve">Закон сохранения полной механической энергии. </w:t>
            </w:r>
          </w:p>
          <w:p w:rsidR="00247AE1" w:rsidRDefault="00247AE1" w:rsidP="00C96500">
            <w:pPr>
              <w:pStyle w:val="24"/>
              <w:numPr>
                <w:ilvl w:val="0"/>
                <w:numId w:val="10"/>
              </w:numPr>
              <w:shd w:val="clear" w:color="auto" w:fill="auto"/>
              <w:spacing w:after="0" w:line="240" w:lineRule="auto"/>
              <w:ind w:left="334" w:right="278" w:hanging="284"/>
              <w:jc w:val="both"/>
            </w:pPr>
            <w:r w:rsidRPr="00C96500">
              <w:rPr>
                <w:sz w:val="24"/>
                <w:szCs w:val="24"/>
              </w:rPr>
              <w:t>Упругие и неупругие столкновения тел.</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t>Механика вращательного движения твёрдого тела</w:t>
            </w:r>
          </w:p>
        </w:tc>
        <w:tc>
          <w:tcPr>
            <w:tcW w:w="5590" w:type="dxa"/>
          </w:tcPr>
          <w:p w:rsidR="00247AE1" w:rsidRDefault="00247AE1" w:rsidP="00C96500">
            <w:pPr>
              <w:pStyle w:val="a5"/>
              <w:numPr>
                <w:ilvl w:val="0"/>
                <w:numId w:val="11"/>
              </w:numPr>
              <w:ind w:left="192" w:hanging="192"/>
              <w:jc w:val="both"/>
            </w:pPr>
            <w:r>
              <w:t xml:space="preserve">Вращательное  движение твёрдого тела. </w:t>
            </w:r>
          </w:p>
          <w:p w:rsidR="00247AE1" w:rsidRDefault="00247AE1" w:rsidP="00C96500">
            <w:pPr>
              <w:pStyle w:val="a5"/>
              <w:numPr>
                <w:ilvl w:val="0"/>
                <w:numId w:val="11"/>
              </w:numPr>
              <w:ind w:left="192" w:hanging="192"/>
              <w:jc w:val="both"/>
            </w:pPr>
            <w:r>
              <w:t xml:space="preserve">Понятие момента силы и момента импульса материальной точки и механической системы. </w:t>
            </w:r>
          </w:p>
          <w:p w:rsidR="00247AE1" w:rsidRDefault="00247AE1" w:rsidP="00C96500">
            <w:pPr>
              <w:pStyle w:val="a5"/>
              <w:numPr>
                <w:ilvl w:val="0"/>
                <w:numId w:val="11"/>
              </w:numPr>
              <w:ind w:left="192" w:hanging="192"/>
              <w:jc w:val="both"/>
            </w:pPr>
            <w:r>
              <w:t>Момент импуль</w:t>
            </w:r>
            <w:r>
              <w:softHyphen/>
              <w:t>са тела относительно неподвижной оси вращения. Понятие осевого момента инер</w:t>
            </w:r>
            <w:r>
              <w:softHyphen/>
              <w:t>ции твердого тела, теорема Штейнера (без доказательства).</w:t>
            </w:r>
          </w:p>
          <w:p w:rsidR="00247AE1" w:rsidRPr="00C96500" w:rsidRDefault="00247AE1" w:rsidP="00C96500">
            <w:pPr>
              <w:pStyle w:val="24"/>
              <w:numPr>
                <w:ilvl w:val="0"/>
                <w:numId w:val="11"/>
              </w:numPr>
              <w:shd w:val="clear" w:color="auto" w:fill="auto"/>
              <w:spacing w:after="0" w:line="240" w:lineRule="auto"/>
              <w:ind w:left="192" w:right="80" w:hanging="192"/>
              <w:jc w:val="both"/>
              <w:rPr>
                <w:sz w:val="24"/>
                <w:szCs w:val="24"/>
              </w:rPr>
            </w:pPr>
            <w:r w:rsidRPr="00C96500">
              <w:rPr>
                <w:sz w:val="24"/>
                <w:szCs w:val="24"/>
              </w:rPr>
              <w:t>Уравнение динамики вращательного движения твердого тела относи</w:t>
            </w:r>
            <w:r w:rsidRPr="00C96500">
              <w:rPr>
                <w:sz w:val="24"/>
                <w:szCs w:val="24"/>
              </w:rPr>
              <w:softHyphen/>
              <w:t xml:space="preserve">тельно неподвижной оси. Кинетическая энергия вращающегося тела. </w:t>
            </w:r>
          </w:p>
          <w:p w:rsidR="00247AE1" w:rsidRPr="00C96500" w:rsidRDefault="00247AE1" w:rsidP="00C96500">
            <w:pPr>
              <w:pStyle w:val="24"/>
              <w:numPr>
                <w:ilvl w:val="0"/>
                <w:numId w:val="11"/>
              </w:numPr>
              <w:shd w:val="clear" w:color="auto" w:fill="auto"/>
              <w:spacing w:after="0" w:line="240" w:lineRule="auto"/>
              <w:ind w:left="192" w:right="80" w:hanging="192"/>
              <w:jc w:val="both"/>
              <w:rPr>
                <w:sz w:val="24"/>
                <w:szCs w:val="24"/>
              </w:rPr>
            </w:pPr>
            <w:r w:rsidRPr="00C96500">
              <w:rPr>
                <w:sz w:val="24"/>
                <w:szCs w:val="24"/>
              </w:rPr>
              <w:t>Закон со</w:t>
            </w:r>
            <w:r w:rsidRPr="00C96500">
              <w:rPr>
                <w:sz w:val="24"/>
                <w:szCs w:val="24"/>
              </w:rPr>
              <w:softHyphen/>
              <w:t xml:space="preserve">хранения момента импульса и его связь с </w:t>
            </w:r>
            <w:proofErr w:type="spellStart"/>
            <w:r w:rsidRPr="00C96500">
              <w:rPr>
                <w:sz w:val="24"/>
                <w:szCs w:val="24"/>
              </w:rPr>
              <w:t>изотропностью</w:t>
            </w:r>
            <w:proofErr w:type="spellEnd"/>
            <w:r w:rsidRPr="00C96500">
              <w:rPr>
                <w:sz w:val="24"/>
                <w:szCs w:val="24"/>
              </w:rPr>
              <w:t xml:space="preserve"> пространства. </w:t>
            </w:r>
          </w:p>
          <w:p w:rsidR="00247AE1" w:rsidRDefault="00247AE1" w:rsidP="00C96500">
            <w:pPr>
              <w:pStyle w:val="24"/>
              <w:numPr>
                <w:ilvl w:val="0"/>
                <w:numId w:val="11"/>
              </w:numPr>
              <w:shd w:val="clear" w:color="auto" w:fill="auto"/>
              <w:tabs>
                <w:tab w:val="left" w:pos="359"/>
                <w:tab w:val="left" w:pos="527"/>
              </w:tabs>
              <w:spacing w:after="0" w:line="240" w:lineRule="auto"/>
              <w:ind w:left="192" w:right="80" w:hanging="192"/>
              <w:jc w:val="both"/>
            </w:pPr>
            <w:r w:rsidRPr="00C96500">
              <w:rPr>
                <w:sz w:val="24"/>
                <w:szCs w:val="24"/>
              </w:rPr>
              <w:t>Аналогия между поступательными и вращательными движениями твердого тела (формулы сравнения).</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Pr="00C96500" w:rsidRDefault="00247AE1">
            <w:pPr>
              <w:rPr>
                <w:b/>
                <w:i/>
              </w:rPr>
            </w:pPr>
            <w:r w:rsidRPr="00C96500">
              <w:rPr>
                <w:rStyle w:val="ab"/>
                <w:b w:val="0"/>
                <w:i w:val="0"/>
                <w:sz w:val="24"/>
                <w:szCs w:val="24"/>
              </w:rPr>
              <w:t>Электростатика.</w:t>
            </w:r>
          </w:p>
        </w:tc>
        <w:tc>
          <w:tcPr>
            <w:tcW w:w="5590" w:type="dxa"/>
          </w:tcPr>
          <w:p w:rsidR="00247AE1" w:rsidRDefault="00247AE1" w:rsidP="00C96500">
            <w:pPr>
              <w:pStyle w:val="p6"/>
              <w:numPr>
                <w:ilvl w:val="0"/>
                <w:numId w:val="12"/>
              </w:numPr>
              <w:spacing w:before="0" w:beforeAutospacing="0" w:after="0" w:afterAutospacing="0" w:line="285" w:lineRule="atLeast"/>
              <w:ind w:left="334" w:hanging="284"/>
              <w:jc w:val="both"/>
            </w:pPr>
            <w:r>
              <w:t xml:space="preserve">Электрические заряды. Закон сохранения электрического заряда. Закон Кулона, диэлектрическая проницаемость среды. Единицы измерения заряда. </w:t>
            </w:r>
          </w:p>
          <w:p w:rsidR="00247AE1" w:rsidRDefault="00247AE1" w:rsidP="00C96500">
            <w:pPr>
              <w:pStyle w:val="p6"/>
              <w:numPr>
                <w:ilvl w:val="0"/>
                <w:numId w:val="12"/>
              </w:numPr>
              <w:spacing w:before="0" w:beforeAutospacing="0" w:after="0" w:afterAutospacing="0" w:line="285" w:lineRule="atLeast"/>
              <w:ind w:left="334" w:hanging="284"/>
              <w:jc w:val="both"/>
            </w:pPr>
            <w:r>
              <w:t>Электрическое поле. Основные характеристики элек</w:t>
            </w:r>
            <w:r>
              <w:softHyphen/>
              <w:t xml:space="preserve">тростатического поля. Напряженность и потенциал поля. </w:t>
            </w:r>
          </w:p>
          <w:p w:rsidR="00247AE1" w:rsidRDefault="00247AE1" w:rsidP="00C96500">
            <w:pPr>
              <w:pStyle w:val="p6"/>
              <w:numPr>
                <w:ilvl w:val="0"/>
                <w:numId w:val="12"/>
              </w:numPr>
              <w:spacing w:before="0" w:beforeAutospacing="0" w:after="0" w:afterAutospacing="0" w:line="285" w:lineRule="atLeast"/>
              <w:ind w:left="334" w:hanging="284"/>
              <w:jc w:val="both"/>
            </w:pPr>
            <w:r>
              <w:t>Силовые линии и графическое изображение полей. Эквипотенциальные поверхности. Напряженность как гради</w:t>
            </w:r>
            <w:r>
              <w:softHyphen/>
              <w:t xml:space="preserve">ент потенциала. </w:t>
            </w:r>
          </w:p>
          <w:p w:rsidR="00247AE1" w:rsidRDefault="00247AE1" w:rsidP="00C96500">
            <w:pPr>
              <w:pStyle w:val="p6"/>
              <w:numPr>
                <w:ilvl w:val="0"/>
                <w:numId w:val="12"/>
              </w:numPr>
              <w:spacing w:before="0" w:beforeAutospacing="0" w:after="0" w:afterAutospacing="0" w:line="285" w:lineRule="atLeast"/>
              <w:ind w:left="334" w:hanging="284"/>
              <w:jc w:val="both"/>
            </w:pPr>
            <w:r>
              <w:t>Расчет электростатических полей методом суперпозиции.</w:t>
            </w:r>
          </w:p>
          <w:p w:rsidR="00247AE1" w:rsidRDefault="00247AE1" w:rsidP="00C96500">
            <w:pPr>
              <w:pStyle w:val="24"/>
              <w:numPr>
                <w:ilvl w:val="0"/>
                <w:numId w:val="12"/>
              </w:numPr>
              <w:shd w:val="clear" w:color="auto" w:fill="auto"/>
              <w:spacing w:after="0" w:line="240" w:lineRule="auto"/>
              <w:ind w:left="334" w:right="20" w:hanging="284"/>
              <w:jc w:val="both"/>
            </w:pPr>
            <w:r>
              <w:t xml:space="preserve">Электрическое смещение свободных и связанных зарядов. Напряженность поля в диэлектрике. </w:t>
            </w:r>
            <w:proofErr w:type="spellStart"/>
            <w:r>
              <w:t>Поляризованность</w:t>
            </w:r>
            <w:proofErr w:type="spellEnd"/>
            <w:r>
              <w:t xml:space="preserve">. </w:t>
            </w:r>
            <w:proofErr w:type="spellStart"/>
            <w:r>
              <w:t>Поляри-зованность</w:t>
            </w:r>
            <w:proofErr w:type="spellEnd"/>
            <w:r>
              <w:t>, диэлектрическая восприим</w:t>
            </w:r>
            <w:r>
              <w:softHyphen/>
              <w:t xml:space="preserve">чивость и его связь с проницаемостью среды. </w:t>
            </w:r>
          </w:p>
          <w:p w:rsidR="00247AE1" w:rsidRPr="00C96500" w:rsidRDefault="00247AE1" w:rsidP="00C96500">
            <w:pPr>
              <w:pStyle w:val="24"/>
              <w:numPr>
                <w:ilvl w:val="0"/>
                <w:numId w:val="12"/>
              </w:numPr>
              <w:shd w:val="clear" w:color="auto" w:fill="auto"/>
              <w:spacing w:after="0" w:line="240" w:lineRule="auto"/>
              <w:ind w:left="334" w:right="23" w:hanging="284"/>
              <w:jc w:val="both"/>
              <w:rPr>
                <w:sz w:val="24"/>
                <w:szCs w:val="24"/>
              </w:rPr>
            </w:pPr>
            <w:r w:rsidRPr="00C96500">
              <w:rPr>
                <w:sz w:val="24"/>
                <w:szCs w:val="24"/>
              </w:rPr>
              <w:t xml:space="preserve">Уравнения Максвелла. </w:t>
            </w:r>
          </w:p>
          <w:p w:rsidR="00247AE1" w:rsidRPr="00C96500" w:rsidRDefault="00247AE1" w:rsidP="00C96500">
            <w:pPr>
              <w:pStyle w:val="24"/>
              <w:numPr>
                <w:ilvl w:val="0"/>
                <w:numId w:val="12"/>
              </w:numPr>
              <w:shd w:val="clear" w:color="auto" w:fill="auto"/>
              <w:spacing w:after="0" w:line="240" w:lineRule="auto"/>
              <w:ind w:left="334" w:right="23" w:hanging="284"/>
              <w:jc w:val="both"/>
              <w:rPr>
                <w:sz w:val="24"/>
                <w:szCs w:val="24"/>
              </w:rPr>
            </w:pPr>
            <w:r w:rsidRPr="00C96500">
              <w:rPr>
                <w:sz w:val="24"/>
                <w:szCs w:val="24"/>
              </w:rPr>
              <w:t xml:space="preserve">Проводники в электро- статическом поле. Электроёмкость. </w:t>
            </w:r>
          </w:p>
          <w:p w:rsidR="00247AE1" w:rsidRDefault="00247AE1" w:rsidP="00C96500">
            <w:pPr>
              <w:pStyle w:val="24"/>
              <w:numPr>
                <w:ilvl w:val="0"/>
                <w:numId w:val="12"/>
              </w:numPr>
              <w:shd w:val="clear" w:color="auto" w:fill="auto"/>
              <w:spacing w:after="0" w:line="240" w:lineRule="auto"/>
              <w:ind w:left="334" w:right="23" w:hanging="284"/>
              <w:jc w:val="both"/>
            </w:pPr>
            <w:r w:rsidRPr="00C96500">
              <w:rPr>
                <w:sz w:val="24"/>
                <w:szCs w:val="24"/>
              </w:rPr>
              <w:t xml:space="preserve">Конденсаторы и их </w:t>
            </w:r>
            <w:proofErr w:type="spellStart"/>
            <w:r w:rsidRPr="00C96500">
              <w:rPr>
                <w:sz w:val="24"/>
                <w:szCs w:val="24"/>
              </w:rPr>
              <w:t>содинение</w:t>
            </w:r>
            <w:proofErr w:type="spellEnd"/>
            <w:r w:rsidRPr="00C96500">
              <w:rPr>
                <w:sz w:val="24"/>
                <w:szCs w:val="24"/>
              </w:rPr>
              <w:t xml:space="preserve">. </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sidP="00C96500">
            <w:pPr>
              <w:spacing w:line="230" w:lineRule="exact"/>
              <w:ind w:left="45"/>
            </w:pPr>
            <w:r>
              <w:t>Электрический ток.</w:t>
            </w:r>
          </w:p>
        </w:tc>
        <w:tc>
          <w:tcPr>
            <w:tcW w:w="5590" w:type="dxa"/>
          </w:tcPr>
          <w:p w:rsidR="00247AE1" w:rsidRDefault="00247AE1" w:rsidP="00C96500">
            <w:pPr>
              <w:pStyle w:val="a5"/>
              <w:numPr>
                <w:ilvl w:val="0"/>
                <w:numId w:val="13"/>
              </w:numPr>
              <w:tabs>
                <w:tab w:val="left" w:pos="426"/>
              </w:tabs>
              <w:ind w:left="192" w:hanging="142"/>
              <w:jc w:val="both"/>
            </w:pPr>
            <w:r>
              <w:t>Виды электрической проводимости. Необходимые усло</w:t>
            </w:r>
            <w:r>
              <w:softHyphen/>
              <w:t xml:space="preserve">вия для возникновения электрического тока. </w:t>
            </w:r>
          </w:p>
          <w:p w:rsidR="00247AE1" w:rsidRDefault="00247AE1" w:rsidP="00C96500">
            <w:pPr>
              <w:pStyle w:val="a5"/>
              <w:numPr>
                <w:ilvl w:val="0"/>
                <w:numId w:val="13"/>
              </w:numPr>
              <w:tabs>
                <w:tab w:val="left" w:pos="426"/>
              </w:tabs>
              <w:ind w:left="192" w:hanging="142"/>
              <w:jc w:val="both"/>
            </w:pPr>
            <w:r>
              <w:t xml:space="preserve">Постоянный и </w:t>
            </w:r>
            <w:proofErr w:type="spellStart"/>
            <w:r>
              <w:t>пременный</w:t>
            </w:r>
            <w:proofErr w:type="spellEnd"/>
            <w:r>
              <w:t xml:space="preserve"> ток. Частота и период.</w:t>
            </w:r>
          </w:p>
          <w:p w:rsidR="00247AE1" w:rsidRDefault="00247AE1" w:rsidP="00C96500">
            <w:pPr>
              <w:pStyle w:val="a5"/>
              <w:numPr>
                <w:ilvl w:val="0"/>
                <w:numId w:val="13"/>
              </w:numPr>
              <w:tabs>
                <w:tab w:val="left" w:pos="426"/>
              </w:tabs>
              <w:ind w:left="192" w:hanging="142"/>
              <w:jc w:val="both"/>
            </w:pPr>
            <w:r>
              <w:t xml:space="preserve">Сила и плотность тока. </w:t>
            </w:r>
          </w:p>
          <w:p w:rsidR="00247AE1" w:rsidRDefault="00247AE1" w:rsidP="00C96500">
            <w:pPr>
              <w:pStyle w:val="a5"/>
              <w:numPr>
                <w:ilvl w:val="0"/>
                <w:numId w:val="13"/>
              </w:numPr>
              <w:tabs>
                <w:tab w:val="left" w:pos="426"/>
              </w:tabs>
              <w:ind w:left="192" w:hanging="142"/>
              <w:jc w:val="both"/>
            </w:pPr>
            <w:r>
              <w:t xml:space="preserve">Сторонние </w:t>
            </w:r>
            <w:proofErr w:type="spellStart"/>
            <w:r>
              <w:t>силы.Электродвижущая</w:t>
            </w:r>
            <w:proofErr w:type="spellEnd"/>
            <w:r>
              <w:t xml:space="preserve"> сила и напряжение. </w:t>
            </w:r>
          </w:p>
          <w:p w:rsidR="00247AE1" w:rsidRDefault="00247AE1" w:rsidP="00C96500">
            <w:pPr>
              <w:pStyle w:val="a5"/>
              <w:numPr>
                <w:ilvl w:val="0"/>
                <w:numId w:val="13"/>
              </w:numPr>
              <w:tabs>
                <w:tab w:val="left" w:pos="426"/>
              </w:tabs>
              <w:ind w:left="192" w:hanging="142"/>
              <w:jc w:val="both"/>
            </w:pPr>
            <w:r w:rsidRPr="00C96500">
              <w:rPr>
                <w:rStyle w:val="aa"/>
                <w:i w:val="0"/>
                <w:sz w:val="24"/>
                <w:szCs w:val="24"/>
                <w:u w:val="none"/>
              </w:rPr>
              <w:t>Классическая электронная теория проводимости металлов</w:t>
            </w:r>
            <w:r>
              <w:t xml:space="preserve"> Друде-Лоренца и ее опытное обоснование. </w:t>
            </w:r>
          </w:p>
          <w:p w:rsidR="00247AE1" w:rsidRDefault="00247AE1" w:rsidP="00C96500">
            <w:pPr>
              <w:pStyle w:val="a5"/>
              <w:numPr>
                <w:ilvl w:val="0"/>
                <w:numId w:val="13"/>
              </w:numPr>
              <w:tabs>
                <w:tab w:val="left" w:pos="426"/>
              </w:tabs>
              <w:ind w:left="192" w:hanging="142"/>
              <w:jc w:val="both"/>
            </w:pPr>
            <w:r>
              <w:t>Понятие сопротивления, удель</w:t>
            </w:r>
            <w:r>
              <w:softHyphen/>
              <w:t xml:space="preserve">ного сопротивления. Единицы измерения сопротивления. </w:t>
            </w:r>
          </w:p>
          <w:p w:rsidR="00247AE1" w:rsidRDefault="00247AE1" w:rsidP="00C96500">
            <w:pPr>
              <w:pStyle w:val="a5"/>
              <w:numPr>
                <w:ilvl w:val="0"/>
                <w:numId w:val="13"/>
              </w:numPr>
              <w:tabs>
                <w:tab w:val="left" w:pos="426"/>
              </w:tabs>
              <w:ind w:left="192" w:hanging="142"/>
              <w:jc w:val="both"/>
            </w:pPr>
            <w:r>
              <w:t xml:space="preserve">Мощность, развиваемая источником тока на участке цепи. </w:t>
            </w:r>
          </w:p>
          <w:p w:rsidR="00247AE1" w:rsidRDefault="00247AE1" w:rsidP="00C96500">
            <w:pPr>
              <w:pStyle w:val="a5"/>
              <w:numPr>
                <w:ilvl w:val="0"/>
                <w:numId w:val="13"/>
              </w:numPr>
              <w:tabs>
                <w:tab w:val="left" w:pos="426"/>
              </w:tabs>
              <w:ind w:left="192" w:hanging="142"/>
              <w:jc w:val="both"/>
            </w:pPr>
            <w:r>
              <w:t xml:space="preserve">Закон Ома в рамках классической теории. </w:t>
            </w:r>
          </w:p>
          <w:p w:rsidR="00247AE1" w:rsidRDefault="00247AE1" w:rsidP="00C96500">
            <w:pPr>
              <w:pStyle w:val="a5"/>
              <w:numPr>
                <w:ilvl w:val="0"/>
                <w:numId w:val="13"/>
              </w:numPr>
              <w:tabs>
                <w:tab w:val="left" w:pos="426"/>
              </w:tabs>
              <w:ind w:left="192" w:hanging="142"/>
              <w:jc w:val="both"/>
            </w:pPr>
            <w:r>
              <w:t>Закон Джоуля-Ленца.</w:t>
            </w:r>
          </w:p>
          <w:p w:rsidR="00247AE1" w:rsidRDefault="00247AE1" w:rsidP="00C96500">
            <w:pPr>
              <w:pStyle w:val="a5"/>
              <w:numPr>
                <w:ilvl w:val="0"/>
                <w:numId w:val="13"/>
              </w:numPr>
              <w:tabs>
                <w:tab w:val="left" w:pos="426"/>
              </w:tabs>
              <w:ind w:left="192" w:hanging="142"/>
              <w:jc w:val="both"/>
            </w:pPr>
            <w:r>
              <w:t>Диод, кенотрон, триод. Основные  характеристи</w:t>
            </w:r>
            <w:r>
              <w:softHyphen/>
              <w:t xml:space="preserve">ки диода и триода. </w:t>
            </w:r>
          </w:p>
          <w:p w:rsidR="00247AE1" w:rsidRDefault="00247AE1" w:rsidP="00C96500">
            <w:pPr>
              <w:pStyle w:val="a5"/>
              <w:numPr>
                <w:ilvl w:val="0"/>
                <w:numId w:val="13"/>
              </w:numPr>
              <w:tabs>
                <w:tab w:val="left" w:pos="426"/>
              </w:tabs>
              <w:ind w:left="192" w:hanging="142"/>
              <w:jc w:val="both"/>
            </w:pPr>
            <w:r>
              <w:t>Применение полупроводников. Полупроводнико</w:t>
            </w:r>
            <w:r>
              <w:softHyphen/>
              <w:t xml:space="preserve">вые диоды и триоды. Собственная и примесная проводимость полупроводников. </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t>Электромагнетизм.</w:t>
            </w:r>
          </w:p>
        </w:tc>
        <w:tc>
          <w:tcPr>
            <w:tcW w:w="5590" w:type="dxa"/>
          </w:tcPr>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rStyle w:val="aa"/>
                <w:i w:val="0"/>
                <w:sz w:val="24"/>
                <w:szCs w:val="24"/>
                <w:u w:val="none"/>
              </w:rPr>
              <w:t>Магнитное поле, магнитные силы.</w:t>
            </w:r>
            <w:r w:rsidRPr="00C96500">
              <w:rPr>
                <w:sz w:val="24"/>
                <w:szCs w:val="24"/>
              </w:rPr>
              <w:t xml:space="preserve"> Магнитное поле тока. Вектор магнит</w:t>
            </w:r>
            <w:r w:rsidRPr="00C96500">
              <w:rPr>
                <w:sz w:val="24"/>
                <w:szCs w:val="24"/>
              </w:rPr>
              <w:softHyphen/>
              <w:t>ной индукции и напряженность магнитного поля.</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Магнитная проницаемость среды, напряженность магнитного поля, ее единица измерения. </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Магнитное поле в веществе. Намагниченность. </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Микро- и макро токи. Диамагнетизм и парамагнетизм. Магнитная восприимчивость. Магнетики и вектор намагничивания. </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Связь между магнитной проницаемостью среды и ее магнитной восприимчивостью. </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rStyle w:val="aa"/>
                <w:i w:val="0"/>
                <w:sz w:val="24"/>
                <w:szCs w:val="24"/>
                <w:u w:val="none"/>
              </w:rPr>
              <w:t xml:space="preserve">Закон </w:t>
            </w:r>
            <w:proofErr w:type="spellStart"/>
            <w:r w:rsidRPr="00C96500">
              <w:rPr>
                <w:rStyle w:val="aa"/>
                <w:i w:val="0"/>
                <w:sz w:val="24"/>
                <w:szCs w:val="24"/>
                <w:u w:val="none"/>
              </w:rPr>
              <w:t>Био</w:t>
            </w:r>
            <w:proofErr w:type="spellEnd"/>
            <w:r w:rsidRPr="00C96500">
              <w:rPr>
                <w:rStyle w:val="aa"/>
                <w:i w:val="0"/>
                <w:sz w:val="24"/>
                <w:szCs w:val="24"/>
                <w:u w:val="none"/>
              </w:rPr>
              <w:t>-</w:t>
            </w:r>
            <w:proofErr w:type="spellStart"/>
            <w:r w:rsidRPr="00C96500">
              <w:rPr>
                <w:rStyle w:val="aa"/>
                <w:i w:val="0"/>
                <w:sz w:val="24"/>
                <w:szCs w:val="24"/>
                <w:u w:val="none"/>
              </w:rPr>
              <w:t>Савара</w:t>
            </w:r>
            <w:proofErr w:type="spellEnd"/>
            <w:r w:rsidRPr="00C96500">
              <w:rPr>
                <w:rStyle w:val="aa"/>
                <w:i w:val="0"/>
                <w:sz w:val="24"/>
                <w:szCs w:val="24"/>
                <w:u w:val="none"/>
              </w:rPr>
              <w:t>-Лапласа.</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sz w:val="24"/>
                <w:szCs w:val="24"/>
              </w:rPr>
              <w:t>Магнитное взаимо</w:t>
            </w:r>
            <w:r w:rsidRPr="00C96500">
              <w:rPr>
                <w:sz w:val="24"/>
                <w:szCs w:val="24"/>
              </w:rPr>
              <w:softHyphen/>
              <w:t xml:space="preserve">действие параллельных токов. Единица силы тока - Ампер. </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sz w:val="24"/>
                <w:szCs w:val="24"/>
              </w:rPr>
              <w:t xml:space="preserve">Закон Ампера. Правило левой руки. </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sz w:val="24"/>
                <w:szCs w:val="24"/>
              </w:rPr>
              <w:t xml:space="preserve">Поток вектора магнитной индукции,  единица его измерения. </w:t>
            </w:r>
          </w:p>
          <w:p w:rsidR="00247AE1" w:rsidRPr="00C96500" w:rsidRDefault="00247AE1" w:rsidP="00C96500">
            <w:pPr>
              <w:pStyle w:val="24"/>
              <w:numPr>
                <w:ilvl w:val="0"/>
                <w:numId w:val="14"/>
              </w:numPr>
              <w:shd w:val="clear" w:color="auto" w:fill="auto"/>
              <w:tabs>
                <w:tab w:val="left" w:pos="292"/>
                <w:tab w:val="left" w:pos="475"/>
              </w:tabs>
              <w:spacing w:after="0" w:line="240" w:lineRule="auto"/>
              <w:ind w:left="334" w:right="40" w:hanging="284"/>
              <w:jc w:val="both"/>
              <w:rPr>
                <w:sz w:val="24"/>
                <w:szCs w:val="24"/>
              </w:rPr>
            </w:pPr>
            <w:r w:rsidRPr="00C96500">
              <w:rPr>
                <w:sz w:val="24"/>
                <w:szCs w:val="24"/>
              </w:rPr>
              <w:t xml:space="preserve">Явление и </w:t>
            </w:r>
            <w:r w:rsidRPr="00C96500">
              <w:rPr>
                <w:rStyle w:val="aa"/>
                <w:i w:val="0"/>
                <w:sz w:val="24"/>
                <w:szCs w:val="24"/>
                <w:u w:val="none"/>
              </w:rPr>
              <w:t>закон электромагнитной индукции</w:t>
            </w:r>
            <w:r w:rsidRPr="00C96500">
              <w:rPr>
                <w:sz w:val="24"/>
                <w:szCs w:val="24"/>
              </w:rPr>
              <w:t xml:space="preserve"> (опыт Фарадея). </w:t>
            </w:r>
          </w:p>
          <w:p w:rsidR="00247AE1" w:rsidRPr="00C96500" w:rsidRDefault="00247AE1" w:rsidP="00C96500">
            <w:pPr>
              <w:pStyle w:val="24"/>
              <w:numPr>
                <w:ilvl w:val="0"/>
                <w:numId w:val="14"/>
              </w:numPr>
              <w:shd w:val="clear" w:color="auto" w:fill="auto"/>
              <w:tabs>
                <w:tab w:val="left" w:pos="475"/>
              </w:tabs>
              <w:spacing w:after="0" w:line="240" w:lineRule="auto"/>
              <w:ind w:left="334" w:right="40" w:hanging="284"/>
              <w:jc w:val="both"/>
              <w:rPr>
                <w:sz w:val="24"/>
                <w:szCs w:val="24"/>
              </w:rPr>
            </w:pPr>
            <w:r w:rsidRPr="00C96500">
              <w:rPr>
                <w:sz w:val="24"/>
                <w:szCs w:val="24"/>
              </w:rPr>
              <w:t xml:space="preserve">Взаимосвязь электрических и магнитных полей. </w:t>
            </w:r>
          </w:p>
          <w:p w:rsidR="00247AE1" w:rsidRDefault="00247AE1" w:rsidP="00C96500">
            <w:pPr>
              <w:pStyle w:val="a5"/>
              <w:numPr>
                <w:ilvl w:val="0"/>
                <w:numId w:val="14"/>
              </w:numPr>
              <w:tabs>
                <w:tab w:val="left" w:pos="475"/>
              </w:tabs>
              <w:ind w:left="334" w:hanging="284"/>
              <w:jc w:val="both"/>
            </w:pPr>
            <w:r>
              <w:t>Индуктивность. Индуктивность контура с током. Единица измерения  индуктивности.</w:t>
            </w:r>
          </w:p>
          <w:p w:rsidR="00247AE1" w:rsidRDefault="00247AE1" w:rsidP="00C96500">
            <w:pPr>
              <w:pStyle w:val="a5"/>
              <w:numPr>
                <w:ilvl w:val="0"/>
                <w:numId w:val="14"/>
              </w:numPr>
              <w:tabs>
                <w:tab w:val="left" w:pos="475"/>
              </w:tabs>
              <w:ind w:left="334" w:hanging="284"/>
              <w:jc w:val="both"/>
            </w:pPr>
            <w:r>
              <w:t xml:space="preserve">Явление взаимной индукции. Взаимная индуктивность. Трансформаторы. </w:t>
            </w:r>
          </w:p>
        </w:tc>
      </w:tr>
    </w:tbl>
    <w:p w:rsidR="00247AE1" w:rsidRDefault="00247AE1">
      <w:pPr>
        <w:widowControl/>
        <w:autoSpaceDE/>
        <w:autoSpaceDN/>
        <w:ind w:left="360"/>
        <w:jc w:val="both"/>
        <w:rPr>
          <w:b/>
          <w:color w:val="000000"/>
        </w:rPr>
      </w:pPr>
      <w:r>
        <w:rPr>
          <w:color w:val="000000"/>
        </w:rPr>
        <w:t>4.2.3. </w:t>
      </w:r>
      <w:r>
        <w:rPr>
          <w:b/>
          <w:color w:val="000000"/>
        </w:rPr>
        <w:t>Содержание самостоятельной работы</w:t>
      </w:r>
    </w:p>
    <w:p w:rsidR="00247AE1" w:rsidRDefault="00247AE1">
      <w:pPr>
        <w:keepNext/>
        <w:keepLines/>
        <w:widowControl/>
        <w:autoSpaceDE/>
        <w:autoSpaceDN/>
        <w:spacing w:after="120"/>
        <w:ind w:left="1599" w:right="578" w:hanging="39"/>
        <w:outlineLvl w:val="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7AE1" w:rsidTr="00C96500">
        <w:tc>
          <w:tcPr>
            <w:tcW w:w="817" w:type="dxa"/>
          </w:tcPr>
          <w:p w:rsidR="00247AE1" w:rsidRPr="00C96500" w:rsidRDefault="00247AE1" w:rsidP="00C96500">
            <w:pPr>
              <w:jc w:val="center"/>
              <w:rPr>
                <w:b/>
              </w:rPr>
            </w:pPr>
            <w:r w:rsidRPr="00C96500">
              <w:rPr>
                <w:b/>
              </w:rPr>
              <w:t>№ п/п</w:t>
            </w:r>
          </w:p>
        </w:tc>
        <w:tc>
          <w:tcPr>
            <w:tcW w:w="2977" w:type="dxa"/>
          </w:tcPr>
          <w:p w:rsidR="00247AE1" w:rsidRPr="00C96500" w:rsidRDefault="00247AE1" w:rsidP="00C96500">
            <w:pPr>
              <w:jc w:val="center"/>
              <w:rPr>
                <w:b/>
              </w:rPr>
            </w:pPr>
            <w:r w:rsidRPr="00C96500">
              <w:rPr>
                <w:b/>
              </w:rPr>
              <w:t>Наименование темы (раздела) дисциплины</w:t>
            </w:r>
          </w:p>
        </w:tc>
        <w:tc>
          <w:tcPr>
            <w:tcW w:w="5777" w:type="dxa"/>
          </w:tcPr>
          <w:p w:rsidR="00247AE1" w:rsidRPr="00C96500" w:rsidRDefault="00247AE1" w:rsidP="00C96500">
            <w:pPr>
              <w:jc w:val="center"/>
              <w:rPr>
                <w:b/>
              </w:rPr>
            </w:pPr>
            <w:r w:rsidRPr="00C96500">
              <w:rPr>
                <w:b/>
              </w:rPr>
              <w:t>Формы и тематика самостоятельной работы</w:t>
            </w:r>
          </w:p>
        </w:tc>
      </w:tr>
      <w:tr w:rsidR="00247AE1" w:rsidTr="00C96500">
        <w:tc>
          <w:tcPr>
            <w:tcW w:w="817" w:type="dxa"/>
          </w:tcPr>
          <w:p w:rsidR="00247AE1" w:rsidRDefault="00247AE1" w:rsidP="00C96500">
            <w:pPr>
              <w:widowControl/>
              <w:numPr>
                <w:ilvl w:val="0"/>
                <w:numId w:val="15"/>
              </w:numPr>
              <w:autoSpaceDE/>
              <w:autoSpaceDN/>
              <w:contextualSpacing/>
              <w:jc w:val="center"/>
            </w:pPr>
          </w:p>
        </w:tc>
        <w:tc>
          <w:tcPr>
            <w:tcW w:w="2977" w:type="dxa"/>
          </w:tcPr>
          <w:p w:rsidR="00247AE1" w:rsidRDefault="00247AE1">
            <w:r>
              <w:t xml:space="preserve">Введение. Предмет физики. </w:t>
            </w:r>
          </w:p>
        </w:tc>
        <w:tc>
          <w:tcPr>
            <w:tcW w:w="5777" w:type="dxa"/>
          </w:tcPr>
          <w:p w:rsidR="00247AE1" w:rsidRPr="00C96500" w:rsidRDefault="00247AE1" w:rsidP="00C96500">
            <w:pPr>
              <w:shd w:val="clear" w:color="auto" w:fill="FFFFFF"/>
              <w:ind w:firstLine="361"/>
              <w:jc w:val="both"/>
              <w:rPr>
                <w:color w:val="000000"/>
              </w:rPr>
            </w:pPr>
            <w:r>
              <w:t>Представления о свойствах пространства и времени, лежащие в основе классической механики.</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highlight w:val="yellow"/>
              </w:rPr>
            </w:pPr>
            <w:r w:rsidRPr="00C96500">
              <w:rPr>
                <w:color w:val="000000"/>
              </w:rPr>
              <w:t>Работа с Интернет-ресурсами</w:t>
            </w:r>
          </w:p>
          <w:p w:rsidR="00247AE1" w:rsidRDefault="00247AE1" w:rsidP="00C96500">
            <w:pPr>
              <w:tabs>
                <w:tab w:val="left" w:pos="175"/>
                <w:tab w:val="left" w:pos="425"/>
              </w:tabs>
              <w:ind w:left="175"/>
              <w:contextualSpacing/>
              <w:jc w:val="both"/>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Физические основы классической механики</w:t>
            </w:r>
          </w:p>
        </w:tc>
        <w:tc>
          <w:tcPr>
            <w:tcW w:w="5777" w:type="dxa"/>
          </w:tcPr>
          <w:p w:rsidR="00247AE1" w:rsidRPr="00C96500" w:rsidRDefault="00247AE1" w:rsidP="00C96500">
            <w:pPr>
              <w:shd w:val="clear" w:color="auto" w:fill="FFFFFF"/>
              <w:ind w:firstLine="459"/>
              <w:jc w:val="both"/>
              <w:rPr>
                <w:color w:val="000000"/>
              </w:rPr>
            </w:pPr>
            <w:r>
              <w:t>Виды движения. Законы движения и способы задания уравнений движения</w:t>
            </w:r>
            <w:r w:rsidRPr="00C96500">
              <w:rPr>
                <w:color w:val="000000"/>
              </w:rPr>
              <w:t xml:space="preserve"> 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Default="00247AE1" w:rsidP="00C96500">
            <w:pPr>
              <w:shd w:val="clear" w:color="auto" w:fill="FFFFFF"/>
              <w:jc w:val="both"/>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Элементы кинематики материальной точки и тела</w:t>
            </w:r>
          </w:p>
        </w:tc>
        <w:tc>
          <w:tcPr>
            <w:tcW w:w="5777" w:type="dxa"/>
          </w:tcPr>
          <w:p w:rsidR="00247AE1" w:rsidRDefault="00247AE1" w:rsidP="00C96500">
            <w:pPr>
              <w:shd w:val="clear" w:color="auto" w:fill="FFFFFF"/>
              <w:ind w:firstLine="459"/>
              <w:jc w:val="both"/>
            </w:pPr>
            <w:r>
              <w:t xml:space="preserve">Закон сохранения импульса и его связь с однородностью пространства </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Default="00247AE1" w:rsidP="00C96500">
            <w:pPr>
              <w:tabs>
                <w:tab w:val="left" w:pos="175"/>
                <w:tab w:val="left" w:pos="221"/>
                <w:tab w:val="left" w:pos="567"/>
              </w:tabs>
              <w:ind w:left="175" w:hanging="141"/>
              <w:jc w:val="both"/>
            </w:pPr>
            <w:r w:rsidRPr="00C96500">
              <w:rPr>
                <w:color w:val="000000"/>
              </w:rPr>
              <w:t>Работа с Интернет-ресурсами</w:t>
            </w:r>
            <w:r>
              <w:t xml:space="preserve"> </w:t>
            </w:r>
          </w:p>
          <w:p w:rsidR="00247AE1" w:rsidRDefault="00247AE1" w:rsidP="00C96500">
            <w:pPr>
              <w:tabs>
                <w:tab w:val="left" w:pos="175"/>
                <w:tab w:val="left" w:pos="221"/>
                <w:tab w:val="left" w:pos="567"/>
              </w:tabs>
              <w:ind w:left="175" w:hanging="141"/>
              <w:jc w:val="both"/>
            </w:pPr>
            <w:r>
              <w:t>Индивидуальные задания</w:t>
            </w: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 xml:space="preserve">Динамика материальной точки и поступательного движения </w:t>
            </w:r>
            <w:proofErr w:type="spellStart"/>
            <w:r>
              <w:t>твер¬дого</w:t>
            </w:r>
            <w:proofErr w:type="spellEnd"/>
            <w:r>
              <w:t xml:space="preserve"> тела</w:t>
            </w:r>
          </w:p>
        </w:tc>
        <w:tc>
          <w:tcPr>
            <w:tcW w:w="5777" w:type="dxa"/>
          </w:tcPr>
          <w:p w:rsidR="00247AE1" w:rsidRPr="00C96500" w:rsidRDefault="00247AE1" w:rsidP="00C96500">
            <w:pPr>
              <w:shd w:val="clear" w:color="auto" w:fill="FFFFFF"/>
              <w:ind w:firstLine="459"/>
              <w:jc w:val="both"/>
              <w:rPr>
                <w:color w:val="000000"/>
              </w:rPr>
            </w:pPr>
            <w:r>
              <w:t>Упругие и неупругие столкновения тел</w:t>
            </w:r>
            <w:r w:rsidRPr="00C96500">
              <w:rPr>
                <w:color w:val="000000"/>
              </w:rPr>
              <w:t xml:space="preserve"> 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Default="00247AE1" w:rsidP="00C96500">
            <w:pPr>
              <w:tabs>
                <w:tab w:val="left" w:pos="175"/>
                <w:tab w:val="left" w:pos="221"/>
                <w:tab w:val="left" w:pos="567"/>
              </w:tabs>
              <w:ind w:left="175" w:hanging="141"/>
              <w:jc w:val="both"/>
            </w:pPr>
            <w:r w:rsidRPr="00C96500">
              <w:rPr>
                <w:color w:val="000000"/>
              </w:rPr>
              <w:t>Работа с Интернет-ресурсами</w:t>
            </w:r>
            <w:r>
              <w:t xml:space="preserve"> </w:t>
            </w:r>
          </w:p>
        </w:tc>
      </w:tr>
      <w:tr w:rsidR="00247AE1" w:rsidTr="00C96500">
        <w:trPr>
          <w:trHeight w:val="1265"/>
        </w:trPr>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 xml:space="preserve">Энергия как универсальная мера различных форм движения и </w:t>
            </w:r>
            <w:proofErr w:type="spellStart"/>
            <w:r>
              <w:t>взаимо</w:t>
            </w:r>
            <w:proofErr w:type="spellEnd"/>
            <w:r>
              <w:t>-действия.</w:t>
            </w:r>
          </w:p>
        </w:tc>
        <w:tc>
          <w:tcPr>
            <w:tcW w:w="5777" w:type="dxa"/>
          </w:tcPr>
          <w:p w:rsidR="00247AE1" w:rsidRPr="00C96500" w:rsidRDefault="00247AE1" w:rsidP="00C96500">
            <w:pPr>
              <w:shd w:val="clear" w:color="auto" w:fill="FFFFFF"/>
              <w:ind w:firstLine="459"/>
              <w:jc w:val="both"/>
              <w:rPr>
                <w:color w:val="000000"/>
              </w:rPr>
            </w:pPr>
            <w:r>
              <w:t xml:space="preserve">Аналогия между поступательными и вращательными движениями твердого тела </w:t>
            </w: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Default="00247AE1" w:rsidP="00C96500">
            <w:pPr>
              <w:tabs>
                <w:tab w:val="left" w:pos="175"/>
                <w:tab w:val="left" w:pos="221"/>
                <w:tab w:val="left" w:pos="567"/>
              </w:tabs>
              <w:ind w:left="175"/>
              <w:contextualSpacing/>
              <w:jc w:val="both"/>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Механика вращательного движения твёрдого тела</w:t>
            </w:r>
          </w:p>
        </w:tc>
        <w:tc>
          <w:tcPr>
            <w:tcW w:w="5777" w:type="dxa"/>
          </w:tcPr>
          <w:p w:rsidR="00247AE1" w:rsidRPr="00C96500" w:rsidRDefault="00247AE1" w:rsidP="00C96500">
            <w:pPr>
              <w:shd w:val="clear" w:color="auto" w:fill="FFFFFF"/>
              <w:ind w:firstLine="459"/>
              <w:jc w:val="both"/>
              <w:rPr>
                <w:color w:val="000000"/>
              </w:rPr>
            </w:pPr>
            <w:r w:rsidRPr="00C96500">
              <w:rPr>
                <w:color w:val="000000"/>
              </w:rPr>
              <w:t xml:space="preserve">Электрическое смещение свободных и связанных зарядов. </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Pr="00C96500" w:rsidRDefault="00247AE1" w:rsidP="00C96500">
            <w:pPr>
              <w:widowControl/>
              <w:tabs>
                <w:tab w:val="left" w:pos="175"/>
                <w:tab w:val="left" w:pos="221"/>
                <w:tab w:val="left" w:pos="250"/>
                <w:tab w:val="left" w:pos="567"/>
                <w:tab w:val="left" w:pos="993"/>
              </w:tabs>
              <w:autoSpaceDE/>
              <w:autoSpaceDN/>
              <w:ind w:left="175"/>
              <w:rPr>
                <w:sz w:val="23"/>
                <w:szCs w:val="23"/>
              </w:rPr>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Электростатика.</w:t>
            </w:r>
          </w:p>
        </w:tc>
        <w:tc>
          <w:tcPr>
            <w:tcW w:w="5777" w:type="dxa"/>
          </w:tcPr>
          <w:p w:rsidR="00247AE1" w:rsidRDefault="00247AE1" w:rsidP="00C96500">
            <w:pPr>
              <w:widowControl/>
              <w:tabs>
                <w:tab w:val="left" w:pos="34"/>
                <w:tab w:val="left" w:pos="567"/>
                <w:tab w:val="left" w:pos="993"/>
              </w:tabs>
              <w:autoSpaceDE/>
              <w:autoSpaceDN/>
              <w:ind w:left="34" w:firstLine="284"/>
            </w:pPr>
            <w:r>
              <w:t>Применение полупроводников. Полупроводнико</w:t>
            </w:r>
            <w:r>
              <w:softHyphen/>
              <w:t>вые диоды и триоды</w:t>
            </w:r>
            <w:r w:rsidRPr="00C96500">
              <w:rPr>
                <w:color w:val="000000"/>
              </w:rPr>
              <w:t xml:space="preserve"> учебных роликов</w:t>
            </w:r>
            <w:r>
              <w:t xml:space="preserve"> алгоритмов</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Pr="00C96500" w:rsidRDefault="00247AE1" w:rsidP="00C96500">
            <w:pPr>
              <w:widowControl/>
              <w:tabs>
                <w:tab w:val="left" w:pos="34"/>
                <w:tab w:val="left" w:pos="567"/>
                <w:tab w:val="left" w:pos="993"/>
              </w:tabs>
              <w:autoSpaceDE/>
              <w:autoSpaceDN/>
              <w:ind w:left="34" w:firstLine="284"/>
              <w:rPr>
                <w:color w:val="000000"/>
              </w:rPr>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Электрический ток.</w:t>
            </w:r>
          </w:p>
        </w:tc>
        <w:tc>
          <w:tcPr>
            <w:tcW w:w="5777" w:type="dxa"/>
          </w:tcPr>
          <w:p w:rsidR="00247AE1" w:rsidRPr="00C96500" w:rsidRDefault="00247AE1" w:rsidP="00C96500">
            <w:pPr>
              <w:shd w:val="clear" w:color="auto" w:fill="FFFFFF"/>
              <w:ind w:firstLine="317"/>
              <w:jc w:val="both"/>
              <w:rPr>
                <w:color w:val="000000"/>
              </w:rPr>
            </w:pPr>
            <w:r w:rsidRPr="00C96500">
              <w:rPr>
                <w:color w:val="000000"/>
              </w:rPr>
              <w:t xml:space="preserve">Явление взаимной индукции. Взаимная индуктивность. Трансформаторы </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Pr="00C96500" w:rsidRDefault="00247AE1" w:rsidP="00C96500">
            <w:pPr>
              <w:widowControl/>
              <w:tabs>
                <w:tab w:val="left" w:pos="34"/>
                <w:tab w:val="left" w:pos="567"/>
                <w:tab w:val="left" w:pos="993"/>
              </w:tabs>
              <w:autoSpaceDE/>
              <w:autoSpaceDN/>
              <w:ind w:left="34" w:firstLine="284"/>
              <w:rPr>
                <w:color w:val="000000"/>
              </w:rPr>
            </w:pPr>
          </w:p>
        </w:tc>
      </w:tr>
    </w:tbl>
    <w:p w:rsidR="00247AE1" w:rsidRDefault="00247AE1">
      <w:pPr>
        <w:widowControl/>
        <w:autoSpaceDE/>
        <w:autoSpaceDN/>
        <w:ind w:left="360"/>
        <w:jc w:val="both"/>
        <w:rPr>
          <w:b/>
          <w:i/>
          <w:color w:val="000000"/>
        </w:rPr>
      </w:pPr>
      <w:r>
        <w:rPr>
          <w:b/>
          <w:i/>
          <w:color w:val="000000"/>
        </w:rPr>
        <w:t xml:space="preserve">5. Перечень учебно-методического обеспечения для самостоятельной работы обучающихся по дисциплине </w:t>
      </w:r>
    </w:p>
    <w:p w:rsidR="00247AE1" w:rsidRDefault="00247AE1">
      <w:pPr>
        <w:pStyle w:val="a5"/>
        <w:ind w:left="0"/>
        <w:jc w:val="center"/>
      </w:pPr>
    </w:p>
    <w:p w:rsidR="00247AE1" w:rsidRDefault="00247AE1">
      <w:pPr>
        <w:pStyle w:val="a5"/>
        <w:rPr>
          <w:b/>
          <w:i/>
        </w:rPr>
      </w:pPr>
    </w:p>
    <w:p w:rsidR="00247AE1" w:rsidRDefault="00247AE1" w:rsidP="00D4665F">
      <w:pPr>
        <w:pStyle w:val="a5"/>
        <w:numPr>
          <w:ilvl w:val="0"/>
          <w:numId w:val="16"/>
        </w:numPr>
        <w:tabs>
          <w:tab w:val="left" w:pos="929"/>
        </w:tabs>
        <w:ind w:left="0" w:firstLineChars="295" w:firstLine="708"/>
        <w:jc w:val="both"/>
        <w:rPr>
          <w:color w:val="000000"/>
          <w:shd w:val="clear" w:color="auto" w:fill="FCFCFC"/>
        </w:rPr>
      </w:pPr>
      <w:r>
        <w:rPr>
          <w:color w:val="000000"/>
          <w:shd w:val="clear" w:color="auto" w:fill="FCFCFC"/>
        </w:rPr>
        <w:t xml:space="preserve">Владимиров, Ю. С. Основания физики / Ю. С. Владимиров. — 4-е изд. — Москва : Лаборатория знаний, 2020. — 456 c. — ISBN 978-5-00101-754-7. — Текст : электронный // Электронно-библиотечная система IPR BOOKS : [сайт]. — URL: </w:t>
      </w:r>
      <w:hyperlink r:id="rId7" w:history="1">
        <w:r>
          <w:rPr>
            <w:rStyle w:val="a6"/>
            <w:shd w:val="clear" w:color="auto" w:fill="FCFCFC"/>
          </w:rPr>
          <w:t>https://www.iprbookshop.ru/6481.html</w:t>
        </w:r>
      </w:hyperlink>
    </w:p>
    <w:p w:rsidR="00247AE1" w:rsidRDefault="00247AE1" w:rsidP="00D4665F">
      <w:pPr>
        <w:pStyle w:val="a5"/>
        <w:numPr>
          <w:ilvl w:val="0"/>
          <w:numId w:val="16"/>
        </w:numPr>
        <w:tabs>
          <w:tab w:val="left" w:pos="929"/>
        </w:tabs>
        <w:ind w:left="0" w:firstLineChars="295" w:firstLine="708"/>
        <w:jc w:val="both"/>
        <w:rPr>
          <w:color w:val="000000"/>
          <w:shd w:val="clear" w:color="auto" w:fill="FCFCFC"/>
        </w:rPr>
      </w:pPr>
      <w:r>
        <w:rPr>
          <w:color w:val="000000"/>
          <w:shd w:val="clear" w:color="auto" w:fill="FCFCFC"/>
        </w:rPr>
        <w:t xml:space="preserve">Кузнецов С.И. Курс лекций по физике. Электростатика. Постоянный ток. Электромагнетизм. Колебания и волны [Электронный ресурс]: учебное пособие/ Кузнецов С.И., </w:t>
      </w:r>
      <w:proofErr w:type="spellStart"/>
      <w:r>
        <w:rPr>
          <w:color w:val="000000"/>
          <w:shd w:val="clear" w:color="auto" w:fill="FCFCFC"/>
        </w:rPr>
        <w:t>Семкина</w:t>
      </w:r>
      <w:proofErr w:type="spellEnd"/>
      <w:r>
        <w:rPr>
          <w:color w:val="000000"/>
          <w:shd w:val="clear" w:color="auto" w:fill="FCFCFC"/>
        </w:rPr>
        <w:t xml:space="preserve"> Л.И., Рогозин К.И.— Электрон. текстовые данные.— Томск: Томский политехнический университет, 2016.— 290 c.— Режим доступа: http://www.iprbookshop.ru/55192.— ЭБС «</w:t>
      </w:r>
      <w:proofErr w:type="spellStart"/>
      <w:r>
        <w:rPr>
          <w:color w:val="000000"/>
          <w:shd w:val="clear" w:color="auto" w:fill="FCFCFC"/>
        </w:rPr>
        <w:t>IPRbooks</w:t>
      </w:r>
      <w:proofErr w:type="spellEnd"/>
      <w:r>
        <w:rPr>
          <w:color w:val="000000"/>
          <w:shd w:val="clear" w:color="auto" w:fill="FCFCFC"/>
        </w:rPr>
        <w:t>»</w:t>
      </w:r>
    </w:p>
    <w:p w:rsidR="00247AE1" w:rsidRDefault="00247AE1" w:rsidP="00D4665F">
      <w:pPr>
        <w:pStyle w:val="a5"/>
        <w:numPr>
          <w:ilvl w:val="0"/>
          <w:numId w:val="16"/>
        </w:numPr>
        <w:tabs>
          <w:tab w:val="left" w:pos="929"/>
        </w:tabs>
        <w:ind w:left="0" w:firstLineChars="295" w:firstLine="708"/>
        <w:jc w:val="both"/>
      </w:pPr>
      <w:r>
        <w:t xml:space="preserve">Алпатов А.В. Физика. Электричество [Электронный ресурс] : учебное пособие / А.В. Алпатов, Н.Е. Мещерякова, Е.О. Плешакова. — Электрон. текстовые данные. — Волгоград: Волгоградский институт бизнеса, Вузовское образование, 2011. — 103 c. — 2227-8397. — Режим доступа: </w:t>
      </w:r>
      <w:hyperlink r:id="rId8" w:history="1">
        <w:r>
          <w:rPr>
            <w:rStyle w:val="a6"/>
            <w:color w:val="auto"/>
          </w:rPr>
          <w:t>http://www.iprbookshop.ru/11359.html</w:t>
        </w:r>
      </w:hyperlink>
    </w:p>
    <w:p w:rsidR="00247AE1" w:rsidRDefault="00247AE1" w:rsidP="00D4665F">
      <w:pPr>
        <w:pStyle w:val="a5"/>
        <w:numPr>
          <w:ilvl w:val="0"/>
          <w:numId w:val="16"/>
        </w:numPr>
        <w:tabs>
          <w:tab w:val="left" w:pos="929"/>
        </w:tabs>
        <w:ind w:left="0" w:firstLineChars="295" w:firstLine="708"/>
        <w:jc w:val="both"/>
      </w:pPr>
      <w:r>
        <w:t xml:space="preserve">Соболева В.В. Общий курс физики [Электронный ресурс] : учебно-методическое пособие к решению задач и выполнению контрольных работ по физике / В.В. Соболева, Е.М. Евсина. — Электрон. текстовые данные. — Астрахань: Астраханский инженерно-строительный институт, ЭБС АСВ, 2013. — 250 c. — 2227-8397. — Режим доступа: </w:t>
      </w:r>
      <w:hyperlink r:id="rId9" w:history="1">
        <w:r>
          <w:rPr>
            <w:rStyle w:val="a6"/>
            <w:color w:val="auto"/>
          </w:rPr>
          <w:t>http://www.iprbookshop.ru/17058.html</w:t>
        </w:r>
      </w:hyperlink>
    </w:p>
    <w:p w:rsidR="00247AE1" w:rsidRDefault="00247AE1" w:rsidP="00D4665F">
      <w:pPr>
        <w:pStyle w:val="a5"/>
        <w:numPr>
          <w:ilvl w:val="0"/>
          <w:numId w:val="16"/>
        </w:numPr>
        <w:tabs>
          <w:tab w:val="left" w:pos="929"/>
        </w:tabs>
        <w:ind w:left="0" w:firstLineChars="295" w:firstLine="708"/>
        <w:jc w:val="both"/>
      </w:pPr>
      <w:r>
        <w:t xml:space="preserve">Лабораторные работы по физике. Выпуск 2. Электричество и магнетизм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84 c. — 2227-8397. — Режим доступа: </w:t>
      </w:r>
      <w:hyperlink r:id="rId10" w:history="1">
        <w:r>
          <w:rPr>
            <w:rStyle w:val="a6"/>
            <w:color w:val="auto"/>
          </w:rPr>
          <w:t>http://www.iprbookshop.ru/30809.html</w:t>
        </w:r>
      </w:hyperlink>
    </w:p>
    <w:p w:rsidR="00247AE1" w:rsidRDefault="00247AE1" w:rsidP="00D4665F">
      <w:pPr>
        <w:pStyle w:val="a5"/>
        <w:numPr>
          <w:ilvl w:val="0"/>
          <w:numId w:val="16"/>
        </w:numPr>
        <w:tabs>
          <w:tab w:val="left" w:pos="929"/>
        </w:tabs>
        <w:ind w:left="0" w:firstLineChars="295" w:firstLine="708"/>
        <w:jc w:val="both"/>
      </w:pPr>
      <w:r>
        <w:t xml:space="preserve">Сборник индивидуальных заданий по физике. Часть 1 [Электронный ресурс] : методические указания к самостоятельной работе студентов по курсу физики / Т.А. </w:t>
      </w:r>
      <w:proofErr w:type="spellStart"/>
      <w:r>
        <w:t>Лисейкина</w:t>
      </w:r>
      <w:proofErr w:type="spellEnd"/>
      <w:r>
        <w:t xml:space="preserve"> [и др.]. — Электрон. текстовые данные. — Новосибирск: Сибирский государственный университет телекоммуникаций и информатики, 2007. — 72 c. — 2227-8397. — Режим доступа: </w:t>
      </w:r>
      <w:hyperlink r:id="rId11" w:history="1">
        <w:r>
          <w:rPr>
            <w:rStyle w:val="a6"/>
            <w:color w:val="auto"/>
          </w:rPr>
          <w:t>http://www.iprbookshop.ru/55459.html</w:t>
        </w:r>
      </w:hyperlink>
    </w:p>
    <w:p w:rsidR="00247AE1" w:rsidRDefault="00247AE1" w:rsidP="00D4665F">
      <w:pPr>
        <w:pStyle w:val="a5"/>
        <w:numPr>
          <w:ilvl w:val="0"/>
          <w:numId w:val="16"/>
        </w:numPr>
        <w:tabs>
          <w:tab w:val="left" w:pos="929"/>
        </w:tabs>
        <w:ind w:left="0" w:firstLineChars="295" w:firstLine="708"/>
        <w:jc w:val="both"/>
      </w:pPr>
      <w:r>
        <w:t xml:space="preserve">Лабораторные работы по физике. Выпуск 3. Колебания и оптика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99 c. — 2227-8397. — Режим доступа: </w:t>
      </w:r>
      <w:hyperlink r:id="rId12" w:history="1">
        <w:r>
          <w:rPr>
            <w:rStyle w:val="a6"/>
          </w:rPr>
          <w:t>http://www.iprbookshop.ru/30810.html</w:t>
        </w:r>
      </w:hyperlink>
    </w:p>
    <w:p w:rsidR="00247AE1" w:rsidRDefault="00247AE1" w:rsidP="00D4665F">
      <w:pPr>
        <w:pStyle w:val="a5"/>
        <w:numPr>
          <w:ilvl w:val="0"/>
          <w:numId w:val="16"/>
        </w:numPr>
        <w:tabs>
          <w:tab w:val="left" w:pos="929"/>
        </w:tabs>
        <w:ind w:left="0" w:firstLineChars="295" w:firstLine="708"/>
        <w:jc w:val="both"/>
      </w:pPr>
      <w:r>
        <w:t xml:space="preserve">Дьяченко Н.В. Лабораторный практикум по дисциплине «Физика». Раздел «Электричество и магнетизм» [Электронный ресурс] / Н.В. Дьяченко, Е.Н. Бодунов, И.П. </w:t>
      </w:r>
      <w:proofErr w:type="spellStart"/>
      <w:r>
        <w:t>Арешев</w:t>
      </w:r>
      <w:proofErr w:type="spellEnd"/>
      <w:r>
        <w:t xml:space="preserve">. — Электрон. текстовые данные. — СПб. : Российский государственный гидрометеорологический университет, 2001. — 100 c. — 2227-8397. — Режим доступа: </w:t>
      </w:r>
      <w:hyperlink r:id="rId13" w:history="1">
        <w:r>
          <w:rPr>
            <w:rStyle w:val="a6"/>
          </w:rPr>
          <w:t>http://www.iprbookshop.ru/14921.html</w:t>
        </w:r>
      </w:hyperlink>
    </w:p>
    <w:p w:rsidR="00247AE1" w:rsidRDefault="00247AE1">
      <w:pPr>
        <w:pStyle w:val="a5"/>
      </w:pPr>
    </w:p>
    <w:p w:rsidR="00247AE1" w:rsidRDefault="00247AE1">
      <w:pPr>
        <w:tabs>
          <w:tab w:val="left" w:pos="851"/>
          <w:tab w:val="left" w:pos="1701"/>
        </w:tabs>
        <w:jc w:val="both"/>
        <w:rPr>
          <w:color w:val="FF0000"/>
        </w:rPr>
      </w:pPr>
    </w:p>
    <w:p w:rsidR="00247AE1" w:rsidRDefault="00247AE1">
      <w:pPr>
        <w:tabs>
          <w:tab w:val="left" w:pos="851"/>
          <w:tab w:val="left" w:pos="1701"/>
        </w:tabs>
        <w:jc w:val="both"/>
        <w:rPr>
          <w:color w:val="FF0000"/>
        </w:rPr>
      </w:pPr>
    </w:p>
    <w:p w:rsidR="00247AE1" w:rsidRDefault="00247AE1" w:rsidP="00D4665F">
      <w:pPr>
        <w:tabs>
          <w:tab w:val="left" w:pos="993"/>
        </w:tabs>
        <w:ind w:firstLineChars="302" w:firstLine="728"/>
        <w:jc w:val="both"/>
        <w:rPr>
          <w:b/>
          <w:i/>
        </w:rPr>
      </w:pPr>
      <w:r>
        <w:rPr>
          <w:b/>
          <w:i/>
        </w:rPr>
        <w:t>6. Фонд оценочных средств для проведения промежуточной аттестации обучающихся по дисциплине (модулю)</w:t>
      </w:r>
    </w:p>
    <w:p w:rsidR="00247AE1" w:rsidRDefault="00247AE1">
      <w:pPr>
        <w:pStyle w:val="a5"/>
        <w:jc w:val="both"/>
        <w:rPr>
          <w:b/>
          <w:i/>
        </w:rPr>
      </w:pPr>
    </w:p>
    <w:p w:rsidR="00247AE1" w:rsidRDefault="00247AE1" w:rsidP="00D4665F">
      <w:pPr>
        <w:widowControl/>
        <w:autoSpaceDE/>
        <w:autoSpaceDN/>
        <w:ind w:firstLineChars="302" w:firstLine="725"/>
        <w:contextualSpacing/>
        <w:jc w:val="both"/>
        <w:rPr>
          <w:color w:val="000000"/>
        </w:rPr>
      </w:pPr>
      <w:r>
        <w:rPr>
          <w:color w:val="000000"/>
        </w:rPr>
        <w:t>Предусмотрены  следующие виды контроля качества освоения конкретной дисциплины:</w:t>
      </w:r>
    </w:p>
    <w:p w:rsidR="00247AE1" w:rsidRDefault="00247AE1" w:rsidP="00D4665F">
      <w:pPr>
        <w:widowControl/>
        <w:autoSpaceDE/>
        <w:autoSpaceDN/>
        <w:ind w:firstLineChars="302" w:firstLine="725"/>
        <w:contextualSpacing/>
        <w:jc w:val="both"/>
        <w:rPr>
          <w:color w:val="000000"/>
        </w:rPr>
      </w:pPr>
      <w:r>
        <w:rPr>
          <w:color w:val="000000"/>
        </w:rPr>
        <w:t>- текущий контроль успеваемости</w:t>
      </w:r>
    </w:p>
    <w:p w:rsidR="00247AE1" w:rsidRDefault="00247AE1" w:rsidP="00D4665F">
      <w:pPr>
        <w:widowControl/>
        <w:autoSpaceDE/>
        <w:autoSpaceDN/>
        <w:ind w:firstLineChars="302" w:firstLine="725"/>
        <w:contextualSpacing/>
        <w:jc w:val="both"/>
        <w:rPr>
          <w:color w:val="000000"/>
        </w:rPr>
      </w:pPr>
      <w:r>
        <w:rPr>
          <w:color w:val="000000"/>
        </w:rPr>
        <w:t>- промежуточная аттестация обучающихся по дисциплине</w:t>
      </w:r>
    </w:p>
    <w:p w:rsidR="00247AE1" w:rsidRDefault="00247AE1" w:rsidP="00D4665F">
      <w:pPr>
        <w:widowControl/>
        <w:autoSpaceDE/>
        <w:autoSpaceDN/>
        <w:ind w:firstLineChars="302" w:firstLine="725"/>
        <w:contextualSpacing/>
        <w:jc w:val="both"/>
        <w:rPr>
          <w:color w:val="000000"/>
        </w:rPr>
      </w:pPr>
      <w:r>
        <w:rPr>
          <w:color w:val="000000"/>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247AE1" w:rsidRDefault="00247AE1" w:rsidP="00D4665F">
      <w:pPr>
        <w:widowControl/>
        <w:autoSpaceDE/>
        <w:autoSpaceDN/>
        <w:ind w:firstLineChars="302" w:firstLine="725"/>
        <w:contextualSpacing/>
        <w:jc w:val="both"/>
        <w:rPr>
          <w:color w:val="000000"/>
        </w:rPr>
      </w:pPr>
      <w:r>
        <w:rPr>
          <w:color w:val="000000"/>
        </w:rPr>
        <w:tab/>
        <w:t>Текущий контроль успеваемости обеспечивает оценивание хода освоения дисциплины в процессе обучения.</w:t>
      </w:r>
    </w:p>
    <w:p w:rsidR="00247AE1" w:rsidRDefault="00247AE1">
      <w:pPr>
        <w:widowControl/>
        <w:autoSpaceDE/>
        <w:autoSpaceDN/>
        <w:ind w:firstLine="567"/>
        <w:contextualSpacing/>
        <w:rPr>
          <w:color w:val="000000"/>
        </w:rPr>
      </w:pPr>
    </w:p>
    <w:p w:rsidR="00247AE1" w:rsidRDefault="00247AE1">
      <w:pPr>
        <w:pStyle w:val="a5"/>
        <w:jc w:val="both"/>
        <w:rPr>
          <w:i/>
        </w:rPr>
      </w:pPr>
    </w:p>
    <w:p w:rsidR="00247AE1" w:rsidRDefault="00247AE1" w:rsidP="00D4665F">
      <w:pPr>
        <w:pStyle w:val="a5"/>
        <w:ind w:left="0" w:firstLineChars="309" w:firstLine="744"/>
        <w:rPr>
          <w:b/>
          <w:i/>
        </w:rPr>
      </w:pPr>
      <w:r>
        <w:rPr>
          <w:b/>
          <w:i/>
        </w:rPr>
        <w:t>6.1. Паспорт фонда оценочных средств для проведения текущей аттестации по дисциплине (модулю)</w:t>
      </w:r>
    </w:p>
    <w:p w:rsidR="00247AE1" w:rsidRDefault="00247AE1">
      <w:pPr>
        <w:pStyle w:val="a5"/>
        <w:ind w:left="567"/>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134"/>
        <w:gridCol w:w="4819"/>
      </w:tblGrid>
      <w:tr w:rsidR="00247AE1" w:rsidTr="00C96500">
        <w:tc>
          <w:tcPr>
            <w:tcW w:w="709" w:type="dxa"/>
          </w:tcPr>
          <w:p w:rsidR="00247AE1" w:rsidRPr="00C96500" w:rsidRDefault="00247AE1" w:rsidP="00C96500">
            <w:pPr>
              <w:pStyle w:val="a5"/>
              <w:ind w:left="0"/>
              <w:jc w:val="center"/>
              <w:rPr>
                <w:b/>
              </w:rPr>
            </w:pPr>
            <w:r w:rsidRPr="00C96500">
              <w:rPr>
                <w:b/>
              </w:rPr>
              <w:t>№ п/п</w:t>
            </w:r>
          </w:p>
        </w:tc>
        <w:tc>
          <w:tcPr>
            <w:tcW w:w="2835" w:type="dxa"/>
          </w:tcPr>
          <w:p w:rsidR="00247AE1" w:rsidRPr="00C96500" w:rsidRDefault="00247AE1" w:rsidP="00C96500">
            <w:pPr>
              <w:pStyle w:val="a5"/>
              <w:ind w:left="0"/>
              <w:jc w:val="center"/>
              <w:rPr>
                <w:b/>
              </w:rPr>
            </w:pPr>
            <w:r w:rsidRPr="00C96500">
              <w:rPr>
                <w:b/>
              </w:rPr>
              <w:t>Контролируемые разделы (темы)</w:t>
            </w:r>
          </w:p>
        </w:tc>
        <w:tc>
          <w:tcPr>
            <w:tcW w:w="1134" w:type="dxa"/>
          </w:tcPr>
          <w:p w:rsidR="00247AE1" w:rsidRPr="00C96500" w:rsidRDefault="00247AE1" w:rsidP="00C96500">
            <w:pPr>
              <w:pStyle w:val="a5"/>
              <w:ind w:left="0"/>
              <w:jc w:val="center"/>
              <w:rPr>
                <w:b/>
              </w:rPr>
            </w:pPr>
            <w:r w:rsidRPr="00C96500">
              <w:rPr>
                <w:b/>
              </w:rPr>
              <w:t>Код контроли-</w:t>
            </w:r>
            <w:proofErr w:type="spellStart"/>
            <w:r w:rsidRPr="00C96500">
              <w:rPr>
                <w:b/>
              </w:rPr>
              <w:t>руемойкомпетен</w:t>
            </w:r>
            <w:proofErr w:type="spellEnd"/>
            <w:r w:rsidRPr="00C96500">
              <w:rPr>
                <w:b/>
              </w:rPr>
              <w:t>-</w:t>
            </w:r>
            <w:proofErr w:type="spellStart"/>
            <w:r w:rsidRPr="00C96500">
              <w:rPr>
                <w:b/>
              </w:rPr>
              <w:t>ции</w:t>
            </w:r>
            <w:proofErr w:type="spellEnd"/>
          </w:p>
        </w:tc>
        <w:tc>
          <w:tcPr>
            <w:tcW w:w="4819" w:type="dxa"/>
          </w:tcPr>
          <w:p w:rsidR="00247AE1" w:rsidRPr="00C96500" w:rsidRDefault="00247AE1" w:rsidP="00C96500">
            <w:pPr>
              <w:pStyle w:val="a5"/>
              <w:ind w:left="0"/>
              <w:rPr>
                <w:b/>
              </w:rPr>
            </w:pPr>
            <w:r w:rsidRPr="00C96500">
              <w:rPr>
                <w:b/>
              </w:rPr>
              <w:t>Формы текущего контроля</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rsidRPr="00C96500">
              <w:rPr>
                <w:rStyle w:val="aa"/>
                <w:i w:val="0"/>
                <w:sz w:val="24"/>
                <w:szCs w:val="24"/>
                <w:u w:val="none"/>
              </w:rPr>
              <w:t xml:space="preserve">Введение. </w:t>
            </w:r>
            <w:r>
              <w:t xml:space="preserve">Предмет физики. </w:t>
            </w:r>
          </w:p>
          <w:p w:rsidR="00247AE1" w:rsidRDefault="00247AE1">
            <w:r w:rsidRPr="00C96500">
              <w:rPr>
                <w:rStyle w:val="aa"/>
                <w:i w:val="0"/>
                <w:sz w:val="24"/>
                <w:szCs w:val="24"/>
                <w:u w:val="none"/>
              </w:rPr>
              <w:t>Физические основы классической механики.</w:t>
            </w:r>
          </w:p>
        </w:tc>
        <w:tc>
          <w:tcPr>
            <w:tcW w:w="1134" w:type="dxa"/>
          </w:tcPr>
          <w:p w:rsidR="00247AE1" w:rsidRDefault="00247AE1" w:rsidP="00C96500">
            <w:pPr>
              <w:pStyle w:val="a5"/>
              <w:ind w:left="0"/>
              <w:jc w:val="both"/>
            </w:pPr>
            <w:r>
              <w:t>ОПК-6</w:t>
            </w:r>
          </w:p>
        </w:tc>
        <w:tc>
          <w:tcPr>
            <w:tcW w:w="4819" w:type="dxa"/>
          </w:tcPr>
          <w:p w:rsidR="00247AE1" w:rsidRDefault="00247AE1" w:rsidP="00C96500">
            <w:pPr>
              <w:pStyle w:val="a5"/>
              <w:ind w:left="0"/>
            </w:pPr>
            <w:r>
              <w:t>Вопросы к занятию,  подготовка и защита информационного проекта (презентации), тестирование</w:t>
            </w:r>
          </w:p>
          <w:p w:rsidR="00247AE1" w:rsidRDefault="00247AE1" w:rsidP="00C96500">
            <w:pPr>
              <w:pStyle w:val="a5"/>
              <w:ind w:left="0"/>
            </w:pPr>
          </w:p>
          <w:p w:rsidR="00247AE1" w:rsidRPr="00C96500" w:rsidRDefault="00247AE1" w:rsidP="00C96500">
            <w:pPr>
              <w:pStyle w:val="a5"/>
              <w:ind w:left="0"/>
              <w:rPr>
                <w:color w:val="FF0000"/>
              </w:rPr>
            </w:pP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t>Элементы кинематики материальной точки и тела.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rPr>
                <w:color w:val="FF0000"/>
              </w:rPr>
            </w:pPr>
            <w:r>
              <w:t>Вопросы к занятию,  практические задания,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rsidRPr="00C96500">
              <w:rPr>
                <w:iCs/>
              </w:rPr>
              <w:t>Динамика материальной точки и поступательного движения твер</w:t>
            </w:r>
            <w:r w:rsidRPr="00C96500">
              <w:rPr>
                <w:iCs/>
              </w:rPr>
              <w:softHyphen/>
              <w:t>дого тела.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Вопросы к занятию, практические задания, подготовка и защита информационного проекта (презентации).,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Pr="00C96500" w:rsidRDefault="00247AE1">
            <w:pPr>
              <w:rPr>
                <w:color w:val="000000"/>
                <w:spacing w:val="2"/>
              </w:rPr>
            </w:pPr>
            <w:r>
              <w:t>Энергия как универсальная мера различных форм движения и взаимо</w:t>
            </w:r>
            <w:r>
              <w:softHyphen/>
              <w:t>действия</w:t>
            </w:r>
            <w:r w:rsidRPr="00C96500">
              <w:rPr>
                <w:rStyle w:val="aa"/>
                <w:i w:val="0"/>
                <w:u w:val="none"/>
              </w:rPr>
              <w:t>.</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 xml:space="preserve">Вопросы к занятию,  </w:t>
            </w:r>
            <w:r w:rsidRPr="00C96500">
              <w:rPr>
                <w:color w:val="FF0000"/>
              </w:rPr>
              <w:t xml:space="preserve">  </w:t>
            </w:r>
            <w:r>
              <w:t>практические задания</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t>Механика вращательного движения твёрдого тела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rPr>
                <w:color w:val="FF0000"/>
              </w:rPr>
            </w:pPr>
            <w:r>
              <w:t>Вопросы к занятию,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Pr="00C96500" w:rsidRDefault="00247AE1">
            <w:pPr>
              <w:rPr>
                <w:b/>
                <w:i/>
              </w:rPr>
            </w:pPr>
            <w:r w:rsidRPr="00C96500">
              <w:rPr>
                <w:rStyle w:val="ab"/>
                <w:b w:val="0"/>
                <w:i w:val="0"/>
                <w:sz w:val="24"/>
                <w:szCs w:val="24"/>
              </w:rPr>
              <w:t>Электростатика.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Вопросы к занятию,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sidP="00C96500">
            <w:pPr>
              <w:spacing w:line="230" w:lineRule="exact"/>
              <w:ind w:left="45"/>
            </w:pPr>
            <w:r>
              <w:t>Электрический ток.</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 xml:space="preserve">Вопросы к занятию,  </w:t>
            </w:r>
            <w:r w:rsidRPr="00C96500">
              <w:rPr>
                <w:color w:val="FF0000"/>
              </w:rPr>
              <w:t xml:space="preserve"> </w:t>
            </w:r>
            <w:r>
              <w:t>практические задания</w:t>
            </w:r>
            <w:r w:rsidRPr="00C96500">
              <w:rPr>
                <w:color w:val="FF0000"/>
              </w:rPr>
              <w:t xml:space="preserve"> </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proofErr w:type="spellStart"/>
            <w:r>
              <w:t>Электромгнетизм</w:t>
            </w:r>
            <w:proofErr w:type="spellEnd"/>
            <w:r>
              <w:t>.</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Вопросы к занятию, практическое задание</w:t>
            </w:r>
            <w:r w:rsidRPr="00C96500">
              <w:rPr>
                <w:b/>
              </w:rPr>
              <w:t>,</w:t>
            </w:r>
            <w:r w:rsidRPr="00C96500">
              <w:rPr>
                <w:color w:val="FF0000"/>
              </w:rPr>
              <w:t xml:space="preserve"> </w:t>
            </w:r>
            <w:r>
              <w:t>тестирование</w:t>
            </w:r>
          </w:p>
        </w:tc>
      </w:tr>
    </w:tbl>
    <w:p w:rsidR="00247AE1" w:rsidRDefault="00247AE1">
      <w:pPr>
        <w:pStyle w:val="a5"/>
        <w:ind w:left="567"/>
        <w:jc w:val="both"/>
      </w:pPr>
    </w:p>
    <w:p w:rsidR="00247AE1" w:rsidRDefault="00247AE1">
      <w:pPr>
        <w:widowControl/>
        <w:autoSpaceDE/>
        <w:autoSpaceDN/>
        <w:ind w:left="142" w:firstLine="425"/>
        <w:contextualSpacing/>
        <w:jc w:val="both"/>
        <w:rPr>
          <w:b/>
          <w:color w:val="000000"/>
        </w:rPr>
      </w:pPr>
      <w:r>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247AE1" w:rsidRDefault="00247AE1"/>
    <w:p w:rsidR="00247AE1" w:rsidRDefault="00247AE1">
      <w:pPr>
        <w:spacing w:after="240"/>
        <w:jc w:val="center"/>
        <w:rPr>
          <w:rStyle w:val="aa"/>
          <w:b/>
          <w:i w:val="0"/>
          <w:sz w:val="24"/>
          <w:szCs w:val="24"/>
          <w:u w:val="none"/>
        </w:rPr>
      </w:pPr>
      <w:r>
        <w:rPr>
          <w:b/>
        </w:rPr>
        <w:t xml:space="preserve">Тема 1. </w:t>
      </w:r>
      <w:r>
        <w:rPr>
          <w:rStyle w:val="aa"/>
          <w:b/>
          <w:i w:val="0"/>
          <w:sz w:val="24"/>
          <w:szCs w:val="24"/>
          <w:u w:val="none"/>
        </w:rPr>
        <w:t xml:space="preserve">Введение. </w:t>
      </w:r>
      <w:r>
        <w:rPr>
          <w:b/>
        </w:rPr>
        <w:t xml:space="preserve">Предмет физики. </w:t>
      </w:r>
      <w:r>
        <w:rPr>
          <w:rStyle w:val="aa"/>
          <w:b/>
          <w:i w:val="0"/>
          <w:sz w:val="24"/>
          <w:szCs w:val="24"/>
          <w:u w:val="none"/>
        </w:rPr>
        <w:t>Физические основы классической механики</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18"/>
        </w:numPr>
        <w:jc w:val="both"/>
      </w:pPr>
      <w:r>
        <w:t xml:space="preserve">Методы физического исследования: опыт, гипотеза, эксперимент, теория. </w:t>
      </w:r>
    </w:p>
    <w:p w:rsidR="00247AE1" w:rsidRDefault="00247AE1">
      <w:pPr>
        <w:pStyle w:val="a5"/>
        <w:numPr>
          <w:ilvl w:val="0"/>
          <w:numId w:val="18"/>
        </w:numPr>
        <w:jc w:val="both"/>
      </w:pPr>
      <w:r>
        <w:t>Механика, разделы механики и механиче</w:t>
      </w:r>
      <w:r>
        <w:softHyphen/>
        <w:t xml:space="preserve">ское движение. </w:t>
      </w:r>
    </w:p>
    <w:p w:rsidR="00247AE1" w:rsidRDefault="00247AE1">
      <w:pPr>
        <w:pStyle w:val="a5"/>
        <w:numPr>
          <w:ilvl w:val="0"/>
          <w:numId w:val="18"/>
        </w:numPr>
      </w:pPr>
      <w:r>
        <w:t xml:space="preserve">Механическое движение как простейшая форма движения материи. </w:t>
      </w:r>
    </w:p>
    <w:p w:rsidR="00247AE1" w:rsidRDefault="00247AE1">
      <w:pPr>
        <w:pStyle w:val="a5"/>
        <w:numPr>
          <w:ilvl w:val="0"/>
          <w:numId w:val="18"/>
        </w:numPr>
      </w:pPr>
      <w:r>
        <w:t xml:space="preserve">Представления о свойствах пространства и времени, лежащие в основе классической механики. </w:t>
      </w:r>
    </w:p>
    <w:p w:rsidR="00247AE1" w:rsidRDefault="00247AE1">
      <w:pPr>
        <w:pStyle w:val="a5"/>
        <w:numPr>
          <w:ilvl w:val="0"/>
          <w:numId w:val="18"/>
        </w:numPr>
        <w:spacing w:after="120"/>
        <w:rPr>
          <w:iCs/>
        </w:rPr>
      </w:pPr>
      <w:r>
        <w:t>Абсолютность пространства и времени. Системы отсчёта.</w:t>
      </w:r>
    </w:p>
    <w:p w:rsidR="00247AE1" w:rsidRDefault="00247AE1">
      <w:pPr>
        <w:tabs>
          <w:tab w:val="left" w:pos="426"/>
        </w:tabs>
        <w:spacing w:after="120"/>
        <w:ind w:firstLine="567"/>
        <w:rPr>
          <w:b/>
          <w:i/>
        </w:rPr>
      </w:pPr>
      <w:r>
        <w:rPr>
          <w:b/>
          <w:i/>
        </w:rPr>
        <w:t>Примерная тематика презентаций (информационных проектов)</w:t>
      </w:r>
    </w:p>
    <w:p w:rsidR="00247AE1" w:rsidRDefault="00247AE1">
      <w:pPr>
        <w:pStyle w:val="24"/>
        <w:numPr>
          <w:ilvl w:val="1"/>
          <w:numId w:val="19"/>
        </w:numPr>
        <w:shd w:val="clear" w:color="auto" w:fill="auto"/>
        <w:tabs>
          <w:tab w:val="left" w:pos="265"/>
          <w:tab w:val="left" w:pos="709"/>
        </w:tabs>
        <w:spacing w:after="0" w:line="240" w:lineRule="auto"/>
        <w:ind w:left="1440" w:hanging="1014"/>
        <w:jc w:val="left"/>
        <w:rPr>
          <w:sz w:val="24"/>
          <w:szCs w:val="24"/>
        </w:rPr>
      </w:pPr>
      <w:r>
        <w:rPr>
          <w:sz w:val="24"/>
          <w:szCs w:val="24"/>
        </w:rPr>
        <w:t>Ньютон и развитие физики XIX - XX веков</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Пространство и время: развитие представлений от Ньютона до Эйнштейна.</w:t>
      </w:r>
    </w:p>
    <w:p w:rsidR="00247AE1" w:rsidRDefault="00247AE1">
      <w:pPr>
        <w:pStyle w:val="24"/>
        <w:numPr>
          <w:ilvl w:val="1"/>
          <w:numId w:val="19"/>
        </w:numPr>
        <w:shd w:val="clear" w:color="auto" w:fill="auto"/>
        <w:tabs>
          <w:tab w:val="left" w:pos="298"/>
          <w:tab w:val="left" w:pos="709"/>
        </w:tabs>
        <w:spacing w:after="0" w:line="240" w:lineRule="auto"/>
        <w:ind w:left="1440" w:hanging="1014"/>
        <w:jc w:val="left"/>
        <w:rPr>
          <w:sz w:val="24"/>
          <w:szCs w:val="24"/>
        </w:rPr>
      </w:pPr>
      <w:r>
        <w:rPr>
          <w:sz w:val="24"/>
          <w:szCs w:val="24"/>
        </w:rPr>
        <w:t>Одновременность в теории относительности и проблема причинности.</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Материя и движение</w:t>
      </w:r>
    </w:p>
    <w:p w:rsidR="00247AE1" w:rsidRDefault="00247AE1">
      <w:pPr>
        <w:pStyle w:val="24"/>
        <w:numPr>
          <w:ilvl w:val="1"/>
          <w:numId w:val="19"/>
        </w:numPr>
        <w:shd w:val="clear" w:color="auto" w:fill="auto"/>
        <w:tabs>
          <w:tab w:val="left" w:pos="284"/>
          <w:tab w:val="left" w:pos="709"/>
        </w:tabs>
        <w:spacing w:after="0" w:line="240" w:lineRule="auto"/>
        <w:ind w:left="1440" w:hanging="1014"/>
        <w:jc w:val="left"/>
        <w:rPr>
          <w:sz w:val="24"/>
          <w:szCs w:val="24"/>
        </w:rPr>
      </w:pPr>
      <w:r>
        <w:rPr>
          <w:sz w:val="24"/>
          <w:szCs w:val="24"/>
        </w:rPr>
        <w:t>Проблема неисчерпаемости материи</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Универсальные физические постоянные.</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Законы сохранения и симметрия в физике</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Соотношение динамического и статистического в физике</w:t>
      </w:r>
    </w:p>
    <w:p w:rsidR="00247AE1" w:rsidRDefault="00247AE1">
      <w:pPr>
        <w:pStyle w:val="24"/>
        <w:numPr>
          <w:ilvl w:val="1"/>
          <w:numId w:val="19"/>
        </w:numPr>
        <w:shd w:val="clear" w:color="auto" w:fill="auto"/>
        <w:tabs>
          <w:tab w:val="left" w:pos="298"/>
          <w:tab w:val="left" w:pos="709"/>
        </w:tabs>
        <w:spacing w:after="0" w:line="240" w:lineRule="auto"/>
        <w:ind w:left="1440" w:hanging="1014"/>
        <w:jc w:val="left"/>
        <w:rPr>
          <w:sz w:val="24"/>
          <w:szCs w:val="24"/>
        </w:rPr>
      </w:pPr>
      <w:r>
        <w:rPr>
          <w:sz w:val="24"/>
          <w:szCs w:val="24"/>
        </w:rPr>
        <w:t>Случайное н закономерное в физике</w:t>
      </w:r>
    </w:p>
    <w:p w:rsidR="00247AE1" w:rsidRDefault="00247AE1">
      <w:pPr>
        <w:pStyle w:val="24"/>
        <w:numPr>
          <w:ilvl w:val="1"/>
          <w:numId w:val="19"/>
        </w:numPr>
        <w:shd w:val="clear" w:color="auto" w:fill="auto"/>
        <w:tabs>
          <w:tab w:val="left" w:pos="418"/>
          <w:tab w:val="left" w:pos="709"/>
          <w:tab w:val="left" w:pos="851"/>
        </w:tabs>
        <w:spacing w:after="0" w:line="240" w:lineRule="auto"/>
        <w:ind w:left="1440" w:hanging="1014"/>
        <w:jc w:val="left"/>
        <w:rPr>
          <w:sz w:val="24"/>
          <w:szCs w:val="24"/>
        </w:rPr>
      </w:pPr>
      <w:r>
        <w:rPr>
          <w:sz w:val="24"/>
          <w:szCs w:val="24"/>
        </w:rPr>
        <w:t>Современные представления о структуре материи .</w:t>
      </w:r>
    </w:p>
    <w:p w:rsidR="00247AE1" w:rsidRDefault="00247AE1">
      <w:pPr>
        <w:spacing w:after="120"/>
        <w:rPr>
          <w:iCs/>
        </w:rPr>
      </w:pPr>
    </w:p>
    <w:p w:rsidR="00247AE1" w:rsidRDefault="00247AE1">
      <w:pPr>
        <w:rPr>
          <w:rStyle w:val="aa"/>
          <w:i w:val="0"/>
          <w:sz w:val="24"/>
          <w:szCs w:val="24"/>
          <w:u w:val="none"/>
        </w:rPr>
      </w:pPr>
    </w:p>
    <w:p w:rsidR="00247AE1" w:rsidRDefault="00247AE1">
      <w:pPr>
        <w:spacing w:after="240"/>
        <w:jc w:val="center"/>
        <w:rPr>
          <w:b/>
        </w:rPr>
      </w:pPr>
      <w:r>
        <w:rPr>
          <w:rStyle w:val="aa"/>
          <w:b/>
          <w:i w:val="0"/>
          <w:sz w:val="24"/>
          <w:szCs w:val="24"/>
          <w:u w:val="none"/>
        </w:rPr>
        <w:t xml:space="preserve">Тема 2. </w:t>
      </w:r>
      <w:r>
        <w:rPr>
          <w:b/>
        </w:rPr>
        <w:t>Элементы кинематики материальной точки и тела</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0"/>
        </w:numPr>
        <w:spacing w:after="120"/>
      </w:pPr>
      <w:r>
        <w:t xml:space="preserve">Материальная точка и твердое тело. </w:t>
      </w:r>
    </w:p>
    <w:p w:rsidR="00247AE1" w:rsidRDefault="00247AE1">
      <w:pPr>
        <w:pStyle w:val="a5"/>
        <w:numPr>
          <w:ilvl w:val="0"/>
          <w:numId w:val="20"/>
        </w:numPr>
        <w:spacing w:after="120"/>
      </w:pPr>
      <w:r>
        <w:t xml:space="preserve">Величины, характеризующие движение. Скорость и ускорение. Виды движения. </w:t>
      </w:r>
    </w:p>
    <w:p w:rsidR="00247AE1" w:rsidRDefault="00247AE1">
      <w:pPr>
        <w:pStyle w:val="a5"/>
        <w:numPr>
          <w:ilvl w:val="0"/>
          <w:numId w:val="20"/>
        </w:numPr>
        <w:spacing w:after="120"/>
      </w:pPr>
      <w:r>
        <w:t xml:space="preserve">Законы движения и способы задания уравнений движения. </w:t>
      </w:r>
    </w:p>
    <w:p w:rsidR="00247AE1" w:rsidRDefault="00247AE1">
      <w:pPr>
        <w:pStyle w:val="a5"/>
        <w:numPr>
          <w:ilvl w:val="0"/>
          <w:numId w:val="20"/>
        </w:numPr>
        <w:spacing w:after="120"/>
      </w:pPr>
      <w:r>
        <w:t xml:space="preserve">Нормальное и тангенциальное ускорение. </w:t>
      </w:r>
    </w:p>
    <w:p w:rsidR="00247AE1" w:rsidRDefault="00247AE1">
      <w:pPr>
        <w:pStyle w:val="a5"/>
        <w:numPr>
          <w:ilvl w:val="0"/>
          <w:numId w:val="20"/>
        </w:numPr>
        <w:spacing w:after="120"/>
      </w:pPr>
      <w:r>
        <w:t>Поступа</w:t>
      </w:r>
      <w:r>
        <w:softHyphen/>
        <w:t>тельное и вращательное движение твердого тела.</w:t>
      </w:r>
    </w:p>
    <w:p w:rsidR="00247AE1" w:rsidRDefault="00247AE1">
      <w:pPr>
        <w:pStyle w:val="a5"/>
        <w:numPr>
          <w:ilvl w:val="0"/>
          <w:numId w:val="20"/>
        </w:numPr>
        <w:spacing w:after="120"/>
        <w:rPr>
          <w:iCs/>
          <w:shd w:val="clear" w:color="auto" w:fill="FFFFFF"/>
        </w:rPr>
      </w:pPr>
      <w:r>
        <w:t>Первый закон Ньютона.</w:t>
      </w:r>
    </w:p>
    <w:p w:rsidR="00247AE1" w:rsidRDefault="00247AE1">
      <w:pPr>
        <w:spacing w:line="276" w:lineRule="auto"/>
        <w:rPr>
          <w:rStyle w:val="aa"/>
          <w:b/>
          <w:sz w:val="24"/>
          <w:szCs w:val="24"/>
          <w:u w:val="none"/>
        </w:rPr>
      </w:pPr>
      <w:r>
        <w:rPr>
          <w:rStyle w:val="aa"/>
          <w:b/>
          <w:sz w:val="24"/>
          <w:szCs w:val="24"/>
          <w:u w:val="none"/>
        </w:rPr>
        <w:t>Практические задания:</w:t>
      </w:r>
    </w:p>
    <w:p w:rsidR="00247AE1" w:rsidRDefault="00247AE1">
      <w:pPr>
        <w:spacing w:line="276" w:lineRule="auto"/>
        <w:ind w:firstLine="567"/>
        <w:rPr>
          <w:rStyle w:val="aa"/>
          <w:i w:val="0"/>
          <w:sz w:val="24"/>
          <w:szCs w:val="24"/>
          <w:u w:val="none"/>
        </w:rPr>
      </w:pPr>
      <w:r>
        <w:rPr>
          <w:rStyle w:val="aa"/>
          <w:i w:val="0"/>
          <w:sz w:val="24"/>
          <w:szCs w:val="24"/>
          <w:u w:val="none"/>
        </w:rPr>
        <w:t xml:space="preserve">1. Движение тел задано уравнениями: </w:t>
      </w:r>
      <w:r>
        <w:rPr>
          <w:rStyle w:val="aa"/>
          <w:sz w:val="24"/>
          <w:szCs w:val="24"/>
          <w:u w:val="none"/>
        </w:rPr>
        <w:t>х</w:t>
      </w:r>
      <w:r>
        <w:rPr>
          <w:rStyle w:val="aa"/>
          <w:sz w:val="24"/>
          <w:szCs w:val="24"/>
          <w:u w:val="none"/>
          <w:vertAlign w:val="subscript"/>
        </w:rPr>
        <w:t xml:space="preserve">1 </w:t>
      </w:r>
      <w:r>
        <w:rPr>
          <w:rStyle w:val="aa"/>
          <w:sz w:val="24"/>
          <w:szCs w:val="24"/>
          <w:u w:val="none"/>
        </w:rPr>
        <w:t>=3t</w:t>
      </w:r>
      <w:r>
        <w:rPr>
          <w:rStyle w:val="aa"/>
          <w:i w:val="0"/>
          <w:sz w:val="24"/>
          <w:szCs w:val="24"/>
          <w:u w:val="none"/>
        </w:rPr>
        <w:t xml:space="preserve">, </w:t>
      </w:r>
      <w:r>
        <w:rPr>
          <w:rStyle w:val="aa"/>
          <w:sz w:val="24"/>
          <w:szCs w:val="24"/>
          <w:u w:val="none"/>
        </w:rPr>
        <w:t>x</w:t>
      </w:r>
      <w:r>
        <w:rPr>
          <w:rStyle w:val="aa"/>
          <w:sz w:val="24"/>
          <w:szCs w:val="24"/>
          <w:u w:val="none"/>
          <w:vertAlign w:val="subscript"/>
        </w:rPr>
        <w:t>2</w:t>
      </w:r>
      <w:r>
        <w:rPr>
          <w:rStyle w:val="aa"/>
          <w:sz w:val="24"/>
          <w:szCs w:val="24"/>
          <w:u w:val="none"/>
        </w:rPr>
        <w:t xml:space="preserve"> =130-10t</w:t>
      </w:r>
      <w:r>
        <w:rPr>
          <w:rStyle w:val="aa"/>
          <w:i w:val="0"/>
          <w:sz w:val="24"/>
          <w:szCs w:val="24"/>
          <w:u w:val="none"/>
        </w:rPr>
        <w:t>. Когда и где они встретятся?</w:t>
      </w:r>
    </w:p>
    <w:p w:rsidR="00247AE1" w:rsidRDefault="00247AE1">
      <w:pPr>
        <w:spacing w:line="276" w:lineRule="auto"/>
        <w:ind w:firstLine="567"/>
        <w:rPr>
          <w:rStyle w:val="aa"/>
          <w:i w:val="0"/>
          <w:sz w:val="24"/>
          <w:szCs w:val="24"/>
          <w:u w:val="none"/>
        </w:rPr>
      </w:pPr>
      <w:r>
        <w:rPr>
          <w:rStyle w:val="aa"/>
          <w:i w:val="0"/>
          <w:sz w:val="24"/>
          <w:szCs w:val="24"/>
          <w:u w:val="none"/>
        </w:rPr>
        <w:t xml:space="preserve">2. Координата тела меняется с течением времени согласно формуле </w:t>
      </w:r>
      <w:r>
        <w:rPr>
          <w:rStyle w:val="aa"/>
          <w:sz w:val="24"/>
          <w:szCs w:val="24"/>
          <w:u w:val="none"/>
        </w:rPr>
        <w:t>х=10-4t</w:t>
      </w:r>
      <w:r>
        <w:rPr>
          <w:rStyle w:val="aa"/>
          <w:i w:val="0"/>
          <w:sz w:val="24"/>
          <w:szCs w:val="24"/>
          <w:u w:val="none"/>
        </w:rPr>
        <w:t>. Чему равна координата тела через 5 с после начала движения?</w:t>
      </w:r>
    </w:p>
    <w:p w:rsidR="00247AE1" w:rsidRDefault="00247AE1">
      <w:pPr>
        <w:spacing w:line="276" w:lineRule="auto"/>
        <w:ind w:firstLine="567"/>
        <w:rPr>
          <w:rStyle w:val="aa"/>
          <w:i w:val="0"/>
          <w:sz w:val="24"/>
          <w:szCs w:val="24"/>
          <w:u w:val="none"/>
        </w:rPr>
      </w:pPr>
      <w:r>
        <w:rPr>
          <w:rStyle w:val="aa"/>
          <w:i w:val="0"/>
          <w:sz w:val="24"/>
          <w:szCs w:val="24"/>
          <w:u w:val="none"/>
        </w:rPr>
        <w:t>3. При равноускоренном прямолинейном движении скорость катера увеличилась за 10 с от 2 м/с до 8 м/с. Чему равен путь, пройденный катером за это время?</w:t>
      </w:r>
    </w:p>
    <w:p w:rsidR="00247AE1" w:rsidRDefault="00247AE1">
      <w:pPr>
        <w:spacing w:line="276" w:lineRule="auto"/>
        <w:ind w:firstLine="567"/>
        <w:rPr>
          <w:rStyle w:val="aa"/>
          <w:i w:val="0"/>
          <w:sz w:val="24"/>
          <w:szCs w:val="24"/>
          <w:u w:val="none"/>
        </w:rPr>
      </w:pPr>
      <w:r>
        <w:rPr>
          <w:rStyle w:val="aa"/>
          <w:i w:val="0"/>
          <w:sz w:val="24"/>
          <w:szCs w:val="24"/>
          <w:u w:val="none"/>
        </w:rPr>
        <w:t xml:space="preserve">4. Вертолёт и самолёт летят навстречу друг другу: первый – со скоростью </w:t>
      </w:r>
      <w:r>
        <w:rPr>
          <w:rStyle w:val="aa"/>
          <w:sz w:val="24"/>
          <w:szCs w:val="24"/>
          <w:u w:val="none"/>
        </w:rPr>
        <w:t>v</w:t>
      </w:r>
      <w:r>
        <w:rPr>
          <w:rStyle w:val="aa"/>
          <w:i w:val="0"/>
          <w:sz w:val="24"/>
          <w:szCs w:val="24"/>
          <w:u w:val="none"/>
        </w:rPr>
        <w:t xml:space="preserve">, второй –со скоростью </w:t>
      </w:r>
      <w:r>
        <w:rPr>
          <w:rStyle w:val="aa"/>
          <w:sz w:val="24"/>
          <w:szCs w:val="24"/>
          <w:u w:val="none"/>
        </w:rPr>
        <w:t>3v</w:t>
      </w:r>
      <w:r>
        <w:rPr>
          <w:rStyle w:val="aa"/>
          <w:i w:val="0"/>
          <w:sz w:val="24"/>
          <w:szCs w:val="24"/>
          <w:u w:val="none"/>
        </w:rPr>
        <w:t>. Какова скорость вертолёта относительно самолёта?</w:t>
      </w:r>
    </w:p>
    <w:p w:rsidR="00247AE1" w:rsidRDefault="00247AE1">
      <w:pPr>
        <w:spacing w:line="276" w:lineRule="auto"/>
        <w:ind w:firstLine="567"/>
        <w:rPr>
          <w:rStyle w:val="aa"/>
          <w:i w:val="0"/>
          <w:sz w:val="24"/>
          <w:szCs w:val="24"/>
          <w:u w:val="none"/>
        </w:rPr>
      </w:pPr>
      <w:r>
        <w:rPr>
          <w:rStyle w:val="aa"/>
          <w:i w:val="0"/>
          <w:sz w:val="24"/>
          <w:szCs w:val="24"/>
          <w:u w:val="none"/>
        </w:rPr>
        <w:t>5. Может ли человек на эскалаторе находиться в покое относительно Земли если эскалатор поднимается со скоростью 1 м/с?</w:t>
      </w:r>
    </w:p>
    <w:p w:rsidR="00247AE1" w:rsidRDefault="00247AE1">
      <w:pPr>
        <w:spacing w:line="276" w:lineRule="auto"/>
        <w:ind w:firstLine="567"/>
        <w:rPr>
          <w:rStyle w:val="aa"/>
          <w:i w:val="0"/>
          <w:sz w:val="24"/>
          <w:szCs w:val="24"/>
          <w:u w:val="none"/>
        </w:rPr>
      </w:pPr>
      <w:r>
        <w:rPr>
          <w:rStyle w:val="aa"/>
          <w:i w:val="0"/>
          <w:sz w:val="24"/>
          <w:szCs w:val="24"/>
          <w:u w:val="none"/>
        </w:rPr>
        <w:t>6. Ускорение шайбы, соскальзывающей с гладкой наклонной плоскости, равно 1,2 м/с2 . На этом спуске её скорость увеличилась на 9м/с. Определите полное время спуска шайбы с наклонной плоскости.</w:t>
      </w:r>
    </w:p>
    <w:p w:rsidR="00247AE1" w:rsidRDefault="00247AE1">
      <w:pPr>
        <w:spacing w:line="276" w:lineRule="auto"/>
        <w:ind w:firstLine="567"/>
        <w:rPr>
          <w:rStyle w:val="aa"/>
          <w:i w:val="0"/>
          <w:sz w:val="24"/>
          <w:szCs w:val="24"/>
          <w:u w:val="none"/>
        </w:rPr>
      </w:pPr>
      <w:r>
        <w:rPr>
          <w:rStyle w:val="aa"/>
          <w:i w:val="0"/>
          <w:sz w:val="24"/>
          <w:szCs w:val="24"/>
          <w:u w:val="none"/>
        </w:rPr>
        <w:t>7. Камень брошен с некоторой высоты вертикально вниз с начальной скоростью 1м/с. Какова скорость камня через 0,6 с после бросания?</w:t>
      </w:r>
    </w:p>
    <w:p w:rsidR="00247AE1" w:rsidRDefault="00247AE1">
      <w:pPr>
        <w:spacing w:line="276" w:lineRule="auto"/>
        <w:ind w:firstLine="567"/>
        <w:rPr>
          <w:rStyle w:val="aa"/>
          <w:i w:val="0"/>
          <w:sz w:val="24"/>
          <w:szCs w:val="24"/>
          <w:u w:val="none"/>
        </w:rPr>
      </w:pPr>
      <w:r>
        <w:rPr>
          <w:rStyle w:val="aa"/>
          <w:i w:val="0"/>
          <w:sz w:val="24"/>
          <w:szCs w:val="24"/>
          <w:u w:val="none"/>
        </w:rPr>
        <w:t>8. Мотоциклист, двигаясь по хорошей дороге с постоянной скоростью 108 км/ч, проехал 4/7 всего пути. Оставшуюся часть пути по плохой дороге он проехал со скоростью 15 м/с. Какова средняя скорость мотоциклиста на всём пути?</w:t>
      </w:r>
    </w:p>
    <w:p w:rsidR="00247AE1" w:rsidRDefault="00247AE1">
      <w:pPr>
        <w:spacing w:line="276" w:lineRule="auto"/>
        <w:ind w:firstLine="567"/>
        <w:rPr>
          <w:rStyle w:val="aa"/>
          <w:i w:val="0"/>
          <w:sz w:val="24"/>
          <w:szCs w:val="24"/>
          <w:u w:val="none"/>
        </w:rPr>
      </w:pPr>
      <w:r>
        <w:rPr>
          <w:rStyle w:val="aa"/>
          <w:i w:val="0"/>
          <w:sz w:val="24"/>
          <w:szCs w:val="24"/>
          <w:u w:val="none"/>
        </w:rPr>
        <w:t>9. Автомобиль двигался по окружности. Половину длины окружности он проехал со скоростью 60 км/ч, а вторую – ехал со скоростью 40 км/ч. Чему равна средняя скорость автомобиля?</w:t>
      </w:r>
    </w:p>
    <w:p w:rsidR="00247AE1" w:rsidRDefault="00247AE1"/>
    <w:p w:rsidR="00247AE1" w:rsidRDefault="00247AE1">
      <w:pPr>
        <w:jc w:val="center"/>
        <w:rPr>
          <w:b/>
          <w:iCs/>
        </w:rPr>
      </w:pPr>
      <w:r>
        <w:rPr>
          <w:b/>
        </w:rPr>
        <w:t xml:space="preserve">Тема 3. </w:t>
      </w:r>
      <w:r>
        <w:rPr>
          <w:b/>
          <w:iCs/>
        </w:rPr>
        <w:t xml:space="preserve">Динамика материальной точки и поступательного </w:t>
      </w:r>
    </w:p>
    <w:p w:rsidR="00247AE1" w:rsidRDefault="00247AE1">
      <w:pPr>
        <w:jc w:val="center"/>
        <w:rPr>
          <w:b/>
          <w:iCs/>
        </w:rPr>
      </w:pPr>
      <w:r>
        <w:rPr>
          <w:b/>
          <w:iCs/>
        </w:rPr>
        <w:t>движения твер</w:t>
      </w:r>
      <w:r>
        <w:rPr>
          <w:b/>
          <w:iCs/>
        </w:rPr>
        <w:softHyphen/>
        <w:t>дого тела</w:t>
      </w:r>
    </w:p>
    <w:p w:rsidR="00247AE1" w:rsidRDefault="00247AE1">
      <w:pPr>
        <w:rPr>
          <w:iCs/>
        </w:rPr>
      </w:pP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1"/>
        </w:numPr>
      </w:pPr>
      <w:r>
        <w:t xml:space="preserve">Понятие силы, как меры взаимодействия тел. </w:t>
      </w:r>
    </w:p>
    <w:p w:rsidR="00247AE1" w:rsidRDefault="00247AE1">
      <w:pPr>
        <w:pStyle w:val="a5"/>
        <w:numPr>
          <w:ilvl w:val="0"/>
          <w:numId w:val="21"/>
        </w:numPr>
      </w:pPr>
      <w:r>
        <w:t xml:space="preserve">Второй и третий законы Ньютона. Внешние и внутренние силы. </w:t>
      </w:r>
    </w:p>
    <w:p w:rsidR="00247AE1" w:rsidRDefault="00247AE1">
      <w:pPr>
        <w:pStyle w:val="a5"/>
        <w:numPr>
          <w:ilvl w:val="0"/>
          <w:numId w:val="21"/>
        </w:numPr>
      </w:pPr>
      <w:r>
        <w:t xml:space="preserve">Импульс движения и импульс силы. </w:t>
      </w:r>
    </w:p>
    <w:p w:rsidR="00247AE1" w:rsidRDefault="00247AE1">
      <w:pPr>
        <w:pStyle w:val="a5"/>
        <w:numPr>
          <w:ilvl w:val="0"/>
          <w:numId w:val="21"/>
        </w:numPr>
      </w:pPr>
      <w:r>
        <w:t>Классический принцип от</w:t>
      </w:r>
      <w:r>
        <w:softHyphen/>
        <w:t xml:space="preserve">носительности. Центр масс механической системы и законы его движения. </w:t>
      </w:r>
    </w:p>
    <w:p w:rsidR="00247AE1" w:rsidRDefault="00247AE1">
      <w:pPr>
        <w:pStyle w:val="a5"/>
        <w:numPr>
          <w:ilvl w:val="0"/>
          <w:numId w:val="21"/>
        </w:numPr>
        <w:rPr>
          <w:iCs/>
          <w:shd w:val="clear" w:color="auto" w:fill="FFFFFF"/>
        </w:rPr>
      </w:pPr>
      <w:r>
        <w:t xml:space="preserve">Закон сохранения импульса и его связь с однородностью пространства. </w:t>
      </w:r>
    </w:p>
    <w:p w:rsidR="00247AE1" w:rsidRDefault="00247AE1">
      <w:pPr>
        <w:pStyle w:val="a5"/>
      </w:pPr>
    </w:p>
    <w:p w:rsidR="00247AE1" w:rsidRDefault="00247AE1">
      <w:pPr>
        <w:pStyle w:val="a5"/>
        <w:ind w:hanging="720"/>
        <w:rPr>
          <w:b/>
          <w:i/>
        </w:rPr>
      </w:pPr>
      <w:r>
        <w:rPr>
          <w:b/>
          <w:i/>
        </w:rPr>
        <w:t>Практические задания</w:t>
      </w:r>
    </w:p>
    <w:p w:rsidR="00247AE1" w:rsidRDefault="00247AE1">
      <w:pPr>
        <w:pStyle w:val="a5"/>
        <w:ind w:left="0" w:firstLine="567"/>
      </w:pPr>
      <w:r>
        <w:t>1. После удара теннисной ракеткой мячик массой 5 г получил ускорение 12 м/с2 .Какова сила удара?</w:t>
      </w:r>
    </w:p>
    <w:p w:rsidR="00247AE1" w:rsidRDefault="00247AE1">
      <w:pPr>
        <w:pStyle w:val="a5"/>
        <w:ind w:left="0" w:firstLine="567"/>
      </w:pPr>
      <w:r>
        <w:t>2. Брусок массой 5 кг равномерно скользит по поверхности стола под действием силы 15 Н. Определите коэффициент трения между бруском и столом.</w:t>
      </w:r>
    </w:p>
    <w:p w:rsidR="00247AE1" w:rsidRDefault="00247AE1">
      <w:pPr>
        <w:pStyle w:val="a5"/>
        <w:ind w:left="0" w:firstLine="567"/>
      </w:pPr>
      <w:r>
        <w:t>3. Две силы по 200 Н каждая направлены под углом 1200 друг к другу. Найдите равнодействующую силу.</w:t>
      </w:r>
    </w:p>
    <w:p w:rsidR="00247AE1" w:rsidRDefault="00247AE1">
      <w:pPr>
        <w:pStyle w:val="a5"/>
        <w:ind w:left="0" w:firstLine="567"/>
      </w:pPr>
      <w:r>
        <w:t>4. С каким ускорением будет двигаться тело массой 1 кг под действием двух взаимно перпендикулярных сил 3Н и 4 Н?</w:t>
      </w:r>
    </w:p>
    <w:p w:rsidR="00247AE1" w:rsidRDefault="00247AE1">
      <w:pPr>
        <w:pStyle w:val="a5"/>
        <w:ind w:left="0" w:firstLine="567"/>
      </w:pPr>
      <w:r>
        <w:t>5. С каким ускорением будет двигаться тело массой 20 кг, на которое действуют три равные силы по 40 Н каждая, лежащие в одной плоскости и направлены под углом 1200 друг к другу?</w:t>
      </w:r>
    </w:p>
    <w:p w:rsidR="00247AE1" w:rsidRDefault="00247AE1">
      <w:pPr>
        <w:pStyle w:val="a5"/>
        <w:ind w:left="0" w:firstLine="567"/>
      </w:pPr>
      <w:r>
        <w:t>6. Под действием некоторой силы первое тело приобретает ускорение а. Под действием вдвое большей силы второе тело приобретает ускорение в 2 раза меньше, чем первое. Как относится масса первого тела к массе второго?</w:t>
      </w:r>
    </w:p>
    <w:p w:rsidR="00247AE1" w:rsidRDefault="00247AE1">
      <w:pPr>
        <w:pStyle w:val="a5"/>
        <w:ind w:left="0" w:firstLine="567"/>
      </w:pPr>
      <w:r>
        <w:t>7. Если пружина изменила свою длину на 6 см под действием груза массой 4 кг, то как бы она растянулась под действием груза массой 6 кг?</w:t>
      </w:r>
    </w:p>
    <w:p w:rsidR="00247AE1" w:rsidRDefault="00247AE1">
      <w:pPr>
        <w:pStyle w:val="a5"/>
        <w:ind w:hanging="720"/>
        <w:rPr>
          <w:b/>
          <w:i/>
        </w:rPr>
      </w:pPr>
    </w:p>
    <w:p w:rsidR="00247AE1" w:rsidRDefault="00247AE1">
      <w:pPr>
        <w:pStyle w:val="a5"/>
        <w:ind w:hanging="720"/>
        <w:rPr>
          <w:b/>
          <w:i/>
        </w:rPr>
      </w:pPr>
      <w:r>
        <w:rPr>
          <w:b/>
          <w:i/>
        </w:rPr>
        <w:t>Примерная тематика презентаций (информационных проектов)</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Развитие учений о строении материи</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Материальное единство мира и современная физика</w:t>
      </w:r>
    </w:p>
    <w:p w:rsidR="00247AE1" w:rsidRDefault="00247AE1">
      <w:pPr>
        <w:pStyle w:val="24"/>
        <w:numPr>
          <w:ilvl w:val="0"/>
          <w:numId w:val="22"/>
        </w:numPr>
        <w:shd w:val="clear" w:color="auto" w:fill="auto"/>
        <w:tabs>
          <w:tab w:val="left" w:pos="418"/>
        </w:tabs>
        <w:spacing w:after="0" w:line="240" w:lineRule="auto"/>
        <w:jc w:val="left"/>
        <w:rPr>
          <w:sz w:val="24"/>
          <w:szCs w:val="24"/>
        </w:rPr>
      </w:pPr>
      <w:r>
        <w:rPr>
          <w:sz w:val="24"/>
          <w:szCs w:val="24"/>
        </w:rPr>
        <w:t>Соотношение относительного и абсолютного в физическом познании</w:t>
      </w:r>
    </w:p>
    <w:p w:rsidR="00247AE1" w:rsidRDefault="00247AE1">
      <w:pPr>
        <w:pStyle w:val="24"/>
        <w:numPr>
          <w:ilvl w:val="0"/>
          <w:numId w:val="22"/>
        </w:numPr>
        <w:shd w:val="clear" w:color="auto" w:fill="auto"/>
        <w:tabs>
          <w:tab w:val="left" w:pos="418"/>
        </w:tabs>
        <w:spacing w:after="0" w:line="240" w:lineRule="auto"/>
        <w:jc w:val="left"/>
        <w:rPr>
          <w:sz w:val="24"/>
          <w:szCs w:val="24"/>
        </w:rPr>
      </w:pPr>
      <w:r>
        <w:rPr>
          <w:sz w:val="24"/>
          <w:szCs w:val="24"/>
        </w:rPr>
        <w:t>Симметрия в физике</w:t>
      </w:r>
    </w:p>
    <w:p w:rsidR="00247AE1" w:rsidRDefault="00247AE1">
      <w:pPr>
        <w:pStyle w:val="24"/>
        <w:numPr>
          <w:ilvl w:val="0"/>
          <w:numId w:val="22"/>
        </w:numPr>
        <w:shd w:val="clear" w:color="auto" w:fill="auto"/>
        <w:tabs>
          <w:tab w:val="left" w:pos="404"/>
        </w:tabs>
        <w:spacing w:after="0" w:line="240" w:lineRule="auto"/>
        <w:jc w:val="left"/>
        <w:rPr>
          <w:sz w:val="24"/>
          <w:szCs w:val="24"/>
        </w:rPr>
      </w:pPr>
      <w:r>
        <w:rPr>
          <w:sz w:val="24"/>
          <w:szCs w:val="24"/>
        </w:rPr>
        <w:t>Границы теории и эксперимента</w:t>
      </w:r>
    </w:p>
    <w:p w:rsidR="00247AE1" w:rsidRDefault="00247AE1">
      <w:pPr>
        <w:pStyle w:val="24"/>
        <w:numPr>
          <w:ilvl w:val="0"/>
          <w:numId w:val="22"/>
        </w:numPr>
        <w:shd w:val="clear" w:color="auto" w:fill="auto"/>
        <w:tabs>
          <w:tab w:val="left" w:pos="418"/>
        </w:tabs>
        <w:spacing w:after="0" w:line="240" w:lineRule="auto"/>
        <w:jc w:val="left"/>
        <w:rPr>
          <w:sz w:val="24"/>
          <w:szCs w:val="24"/>
        </w:rPr>
      </w:pPr>
      <w:r>
        <w:rPr>
          <w:sz w:val="24"/>
          <w:szCs w:val="24"/>
        </w:rPr>
        <w:t>Физическая картина мира и астрофизика.</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Концепция дополнительности, ее сущность и философская интерпретация</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Вероятность и неопределенность - квантово-механический взгляд на мир.</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Аналогия и дополнительность в оптике и квантовой физике.</w:t>
      </w:r>
    </w:p>
    <w:p w:rsidR="00247AE1" w:rsidRDefault="00247AE1">
      <w:pPr>
        <w:pStyle w:val="24"/>
        <w:numPr>
          <w:ilvl w:val="0"/>
          <w:numId w:val="22"/>
        </w:numPr>
        <w:shd w:val="clear" w:color="auto" w:fill="auto"/>
        <w:tabs>
          <w:tab w:val="left" w:pos="438"/>
        </w:tabs>
        <w:spacing w:after="0" w:line="240" w:lineRule="auto"/>
        <w:jc w:val="left"/>
        <w:rPr>
          <w:sz w:val="24"/>
          <w:szCs w:val="24"/>
        </w:rPr>
      </w:pPr>
      <w:r>
        <w:rPr>
          <w:sz w:val="24"/>
          <w:szCs w:val="24"/>
        </w:rPr>
        <w:t>Развитие науки и принцип причинности.</w:t>
      </w:r>
    </w:p>
    <w:p w:rsidR="00247AE1" w:rsidRDefault="00247AE1">
      <w:pPr>
        <w:pStyle w:val="24"/>
        <w:numPr>
          <w:ilvl w:val="0"/>
          <w:numId w:val="22"/>
        </w:numPr>
        <w:shd w:val="clear" w:color="auto" w:fill="auto"/>
        <w:tabs>
          <w:tab w:val="left" w:pos="447"/>
        </w:tabs>
        <w:spacing w:after="0" w:line="240" w:lineRule="auto"/>
        <w:jc w:val="left"/>
        <w:rPr>
          <w:sz w:val="24"/>
          <w:szCs w:val="24"/>
        </w:rPr>
      </w:pPr>
      <w:r>
        <w:rPr>
          <w:sz w:val="24"/>
          <w:szCs w:val="24"/>
        </w:rPr>
        <w:t>Современная физическая картина мира</w:t>
      </w:r>
    </w:p>
    <w:p w:rsidR="00247AE1" w:rsidRDefault="00247AE1">
      <w:pPr>
        <w:pStyle w:val="24"/>
        <w:numPr>
          <w:ilvl w:val="0"/>
          <w:numId w:val="22"/>
        </w:numPr>
        <w:shd w:val="clear" w:color="auto" w:fill="auto"/>
        <w:tabs>
          <w:tab w:val="left" w:pos="447"/>
        </w:tabs>
        <w:spacing w:after="0" w:line="240" w:lineRule="auto"/>
        <w:jc w:val="left"/>
        <w:rPr>
          <w:sz w:val="24"/>
          <w:szCs w:val="24"/>
        </w:rPr>
      </w:pPr>
      <w:r>
        <w:rPr>
          <w:sz w:val="24"/>
          <w:szCs w:val="24"/>
        </w:rPr>
        <w:t>Физика и химия в системе естествознания.</w:t>
      </w:r>
    </w:p>
    <w:p w:rsidR="00247AE1" w:rsidRDefault="00247AE1">
      <w:pPr>
        <w:pStyle w:val="24"/>
        <w:numPr>
          <w:ilvl w:val="0"/>
          <w:numId w:val="22"/>
        </w:numPr>
        <w:shd w:val="clear" w:color="auto" w:fill="auto"/>
        <w:tabs>
          <w:tab w:val="left" w:pos="438"/>
        </w:tabs>
        <w:spacing w:after="0" w:line="240" w:lineRule="auto"/>
        <w:jc w:val="left"/>
        <w:rPr>
          <w:sz w:val="24"/>
          <w:szCs w:val="24"/>
        </w:rPr>
      </w:pPr>
      <w:r>
        <w:rPr>
          <w:sz w:val="24"/>
          <w:szCs w:val="24"/>
        </w:rPr>
        <w:t>Природа физического знания</w:t>
      </w:r>
    </w:p>
    <w:p w:rsidR="00247AE1" w:rsidRDefault="00247AE1">
      <w:pPr>
        <w:pStyle w:val="24"/>
        <w:numPr>
          <w:ilvl w:val="0"/>
          <w:numId w:val="22"/>
        </w:numPr>
        <w:shd w:val="clear" w:color="auto" w:fill="auto"/>
        <w:tabs>
          <w:tab w:val="left" w:pos="447"/>
        </w:tabs>
        <w:spacing w:after="0" w:line="240" w:lineRule="auto"/>
        <w:jc w:val="left"/>
        <w:rPr>
          <w:sz w:val="24"/>
          <w:szCs w:val="24"/>
        </w:rPr>
      </w:pPr>
      <w:r>
        <w:rPr>
          <w:sz w:val="24"/>
          <w:szCs w:val="24"/>
        </w:rPr>
        <w:t>Физика и научно - технический прогресс</w:t>
      </w:r>
    </w:p>
    <w:p w:rsidR="00247AE1" w:rsidRDefault="00247AE1">
      <w:pPr>
        <w:pStyle w:val="24"/>
        <w:numPr>
          <w:ilvl w:val="0"/>
          <w:numId w:val="22"/>
        </w:numPr>
        <w:shd w:val="clear" w:color="auto" w:fill="auto"/>
        <w:tabs>
          <w:tab w:val="left" w:pos="438"/>
        </w:tabs>
        <w:spacing w:after="0" w:line="240" w:lineRule="auto"/>
        <w:jc w:val="left"/>
        <w:rPr>
          <w:sz w:val="24"/>
          <w:szCs w:val="24"/>
        </w:rPr>
      </w:pPr>
      <w:r>
        <w:rPr>
          <w:sz w:val="24"/>
          <w:szCs w:val="24"/>
        </w:rPr>
        <w:t>Роль физики в формировании научного мировоззрения.</w:t>
      </w:r>
    </w:p>
    <w:p w:rsidR="00247AE1" w:rsidRDefault="00247AE1">
      <w:pPr>
        <w:jc w:val="center"/>
        <w:rPr>
          <w:b/>
          <w:iCs/>
        </w:rPr>
      </w:pPr>
    </w:p>
    <w:p w:rsidR="00247AE1" w:rsidRDefault="00247AE1">
      <w:pPr>
        <w:jc w:val="center"/>
        <w:rPr>
          <w:b/>
          <w:iCs/>
        </w:rPr>
      </w:pPr>
    </w:p>
    <w:p w:rsidR="00247AE1" w:rsidRDefault="00247AE1">
      <w:pPr>
        <w:jc w:val="center"/>
        <w:rPr>
          <w:b/>
          <w:iCs/>
        </w:rPr>
      </w:pPr>
    </w:p>
    <w:p w:rsidR="00247AE1" w:rsidRDefault="00247AE1">
      <w:pPr>
        <w:jc w:val="center"/>
        <w:rPr>
          <w:b/>
        </w:rPr>
      </w:pPr>
      <w:r>
        <w:rPr>
          <w:b/>
          <w:iCs/>
        </w:rPr>
        <w:t xml:space="preserve">Тема 4. </w:t>
      </w:r>
      <w:r>
        <w:rPr>
          <w:b/>
        </w:rPr>
        <w:t xml:space="preserve">Энергия как универсальная мера различных </w:t>
      </w:r>
    </w:p>
    <w:p w:rsidR="00247AE1" w:rsidRDefault="00247AE1">
      <w:pPr>
        <w:spacing w:after="240"/>
        <w:jc w:val="center"/>
        <w:rPr>
          <w:b/>
        </w:rPr>
      </w:pPr>
      <w:r>
        <w:rPr>
          <w:b/>
        </w:rPr>
        <w:t>форм движения и взаимо</w:t>
      </w:r>
      <w:r>
        <w:rPr>
          <w:b/>
        </w:rPr>
        <w:softHyphen/>
        <w:t>действия</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3"/>
        </w:numPr>
        <w:spacing w:after="120"/>
      </w:pPr>
      <w:r>
        <w:t xml:space="preserve">Потенциальная и кинетическая энергия. </w:t>
      </w:r>
    </w:p>
    <w:p w:rsidR="00247AE1" w:rsidRDefault="00247AE1">
      <w:pPr>
        <w:pStyle w:val="a5"/>
        <w:numPr>
          <w:ilvl w:val="0"/>
          <w:numId w:val="23"/>
        </w:numPr>
        <w:spacing w:after="120"/>
      </w:pPr>
      <w:r>
        <w:t>Кинетиче</w:t>
      </w:r>
      <w:r>
        <w:softHyphen/>
        <w:t xml:space="preserve">ская энергия механической системы и ее связь с работой внешних и внутренних сил, приложенных к системе. </w:t>
      </w:r>
    </w:p>
    <w:p w:rsidR="00247AE1" w:rsidRDefault="00247AE1">
      <w:pPr>
        <w:pStyle w:val="a5"/>
        <w:numPr>
          <w:ilvl w:val="0"/>
          <w:numId w:val="23"/>
        </w:numPr>
        <w:spacing w:after="120"/>
      </w:pPr>
      <w:r>
        <w:t>Теорема об изменении кинетической энергии систе</w:t>
      </w:r>
      <w:r>
        <w:softHyphen/>
        <w:t xml:space="preserve">мы. </w:t>
      </w:r>
    </w:p>
    <w:p w:rsidR="00247AE1" w:rsidRDefault="00247AE1">
      <w:pPr>
        <w:pStyle w:val="a5"/>
        <w:numPr>
          <w:ilvl w:val="0"/>
          <w:numId w:val="23"/>
        </w:numPr>
        <w:spacing w:after="120"/>
      </w:pPr>
      <w:r>
        <w:t>Силовое поле. Потенциальное и консервативное силовое поле.</w:t>
      </w:r>
    </w:p>
    <w:p w:rsidR="00247AE1" w:rsidRDefault="00247AE1">
      <w:pPr>
        <w:pStyle w:val="a5"/>
        <w:numPr>
          <w:ilvl w:val="0"/>
          <w:numId w:val="23"/>
        </w:numPr>
        <w:spacing w:after="120"/>
      </w:pPr>
      <w:r>
        <w:t>Полная механическая энер</w:t>
      </w:r>
      <w:r>
        <w:softHyphen/>
        <w:t xml:space="preserve">гия. </w:t>
      </w:r>
    </w:p>
    <w:p w:rsidR="00247AE1" w:rsidRDefault="00247AE1">
      <w:pPr>
        <w:pStyle w:val="a5"/>
        <w:numPr>
          <w:ilvl w:val="0"/>
          <w:numId w:val="23"/>
        </w:numPr>
        <w:spacing w:after="120"/>
        <w:rPr>
          <w:rStyle w:val="aa"/>
          <w:i w:val="0"/>
          <w:sz w:val="24"/>
          <w:szCs w:val="24"/>
          <w:u w:val="none"/>
        </w:rPr>
      </w:pPr>
      <w:r>
        <w:t xml:space="preserve">Закон сохранения полной механической энергии. </w:t>
      </w:r>
    </w:p>
    <w:p w:rsidR="00247AE1" w:rsidRDefault="00247AE1">
      <w:pPr>
        <w:jc w:val="center"/>
        <w:rPr>
          <w:b/>
        </w:rPr>
      </w:pPr>
    </w:p>
    <w:p w:rsidR="00247AE1" w:rsidRDefault="00247AE1">
      <w:pPr>
        <w:tabs>
          <w:tab w:val="left" w:pos="567"/>
          <w:tab w:val="left" w:pos="709"/>
        </w:tabs>
        <w:spacing w:after="120"/>
        <w:jc w:val="both"/>
        <w:rPr>
          <w:b/>
          <w:i/>
        </w:rPr>
      </w:pPr>
      <w:r>
        <w:rPr>
          <w:b/>
          <w:i/>
        </w:rPr>
        <w:t>Практические задания</w:t>
      </w:r>
    </w:p>
    <w:p w:rsidR="00247AE1" w:rsidRDefault="00247AE1">
      <w:pPr>
        <w:pStyle w:val="a5"/>
        <w:tabs>
          <w:tab w:val="left" w:pos="709"/>
          <w:tab w:val="left" w:pos="851"/>
        </w:tabs>
        <w:spacing w:after="120"/>
        <w:ind w:left="0" w:firstLine="567"/>
        <w:jc w:val="both"/>
      </w:pPr>
      <w:r>
        <w:t xml:space="preserve">1. Исследование соотношения перемещений при равноускоренном движении </w:t>
      </w:r>
    </w:p>
    <w:p w:rsidR="00247AE1" w:rsidRDefault="00247AE1">
      <w:pPr>
        <w:pStyle w:val="a5"/>
        <w:tabs>
          <w:tab w:val="left" w:pos="709"/>
          <w:tab w:val="left" w:pos="851"/>
        </w:tabs>
        <w:spacing w:after="120"/>
        <w:ind w:left="0" w:firstLine="567"/>
        <w:jc w:val="both"/>
      </w:pPr>
      <w:r>
        <w:t>Цель работы: экспериментально подтвердить, что при равноускоренном прямолинейном движении пути, проходимые телом за последовательные равные отрезки времени, соотносятся как непрерывный ряд нечетных чисел.</w:t>
      </w:r>
    </w:p>
    <w:p w:rsidR="00247AE1" w:rsidRDefault="00247AE1">
      <w:pPr>
        <w:pStyle w:val="a5"/>
        <w:tabs>
          <w:tab w:val="left" w:pos="709"/>
          <w:tab w:val="left" w:pos="851"/>
        </w:tabs>
        <w:spacing w:after="120"/>
        <w:ind w:left="0" w:firstLine="567"/>
        <w:jc w:val="both"/>
      </w:pPr>
      <w:r>
        <w:t xml:space="preserve">2. Измерение коэффициента трения скольжения </w:t>
      </w:r>
    </w:p>
    <w:p w:rsidR="00247AE1" w:rsidRDefault="00247AE1">
      <w:pPr>
        <w:pStyle w:val="a5"/>
        <w:tabs>
          <w:tab w:val="left" w:pos="709"/>
          <w:tab w:val="left" w:pos="851"/>
        </w:tabs>
        <w:spacing w:after="120"/>
        <w:ind w:left="0" w:firstLine="567"/>
        <w:jc w:val="both"/>
      </w:pPr>
      <w:r>
        <w:t>Цель работы: установить зависимость силы трения скольжения от величины силы нормального давления.</w:t>
      </w:r>
    </w:p>
    <w:p w:rsidR="00247AE1" w:rsidRDefault="00247AE1">
      <w:pPr>
        <w:jc w:val="center"/>
        <w:rPr>
          <w:b/>
        </w:rPr>
      </w:pPr>
    </w:p>
    <w:p w:rsidR="00247AE1" w:rsidRDefault="00247AE1">
      <w:pPr>
        <w:jc w:val="center"/>
        <w:rPr>
          <w:b/>
        </w:rPr>
      </w:pPr>
      <w:r>
        <w:rPr>
          <w:b/>
        </w:rPr>
        <w:t>Тема 5. Механика вращательного движения твёрдого тела</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4"/>
        </w:numPr>
        <w:jc w:val="both"/>
      </w:pPr>
      <w:r>
        <w:t xml:space="preserve">Вращательное  движение твёрдого тела. </w:t>
      </w:r>
    </w:p>
    <w:p w:rsidR="00247AE1" w:rsidRDefault="00247AE1">
      <w:pPr>
        <w:pStyle w:val="a5"/>
        <w:numPr>
          <w:ilvl w:val="0"/>
          <w:numId w:val="24"/>
        </w:numPr>
        <w:jc w:val="both"/>
      </w:pPr>
      <w:r>
        <w:t>Понятие момента силы и момента импульса материальной точки и механической системы. Момент импуль</w:t>
      </w:r>
      <w:r>
        <w:softHyphen/>
        <w:t xml:space="preserve">са тела относительно неподвижной оси вращения. </w:t>
      </w:r>
    </w:p>
    <w:p w:rsidR="00247AE1" w:rsidRDefault="00247AE1">
      <w:pPr>
        <w:pStyle w:val="a5"/>
        <w:numPr>
          <w:ilvl w:val="0"/>
          <w:numId w:val="24"/>
        </w:numPr>
        <w:jc w:val="both"/>
      </w:pPr>
      <w:r>
        <w:t>Понятие осевого момента инер</w:t>
      </w:r>
      <w:r>
        <w:softHyphen/>
        <w:t>ции твердого тела, теорема Штейнера (без доказательства).</w:t>
      </w:r>
    </w:p>
    <w:p w:rsidR="00247AE1" w:rsidRDefault="00247AE1">
      <w:pPr>
        <w:pStyle w:val="a5"/>
        <w:numPr>
          <w:ilvl w:val="0"/>
          <w:numId w:val="24"/>
        </w:numPr>
      </w:pPr>
      <w:r>
        <w:t xml:space="preserve">Кинетическая энергия вращающегося тела. </w:t>
      </w:r>
    </w:p>
    <w:p w:rsidR="00247AE1" w:rsidRDefault="00247AE1">
      <w:pPr>
        <w:pStyle w:val="a5"/>
        <w:numPr>
          <w:ilvl w:val="0"/>
          <w:numId w:val="24"/>
        </w:numPr>
      </w:pPr>
      <w:r>
        <w:t>Закон со</w:t>
      </w:r>
      <w:r>
        <w:softHyphen/>
        <w:t xml:space="preserve">хранения момента импульса и его связь с </w:t>
      </w:r>
      <w:proofErr w:type="spellStart"/>
      <w:r>
        <w:t>изотропностью</w:t>
      </w:r>
      <w:proofErr w:type="spellEnd"/>
      <w:r>
        <w:t xml:space="preserve"> пространства. </w:t>
      </w:r>
    </w:p>
    <w:p w:rsidR="00247AE1" w:rsidRDefault="00247AE1">
      <w:pPr>
        <w:spacing w:after="240"/>
        <w:jc w:val="center"/>
        <w:rPr>
          <w:b/>
        </w:rPr>
      </w:pPr>
    </w:p>
    <w:p w:rsidR="00247AE1" w:rsidRDefault="00247AE1">
      <w:pPr>
        <w:spacing w:after="240"/>
        <w:jc w:val="center"/>
        <w:rPr>
          <w:rStyle w:val="ab"/>
          <w:i w:val="0"/>
          <w:sz w:val="24"/>
          <w:szCs w:val="24"/>
        </w:rPr>
      </w:pPr>
      <w:r>
        <w:rPr>
          <w:b/>
        </w:rPr>
        <w:t xml:space="preserve">Тема 6. </w:t>
      </w:r>
      <w:r>
        <w:rPr>
          <w:rStyle w:val="ab"/>
          <w:i w:val="0"/>
          <w:sz w:val="24"/>
          <w:szCs w:val="24"/>
        </w:rPr>
        <w:t>Электростатика</w:t>
      </w:r>
    </w:p>
    <w:p w:rsidR="00247AE1" w:rsidRDefault="00247AE1">
      <w:pPr>
        <w:pStyle w:val="a5"/>
        <w:ind w:left="567" w:hanging="567"/>
        <w:jc w:val="both"/>
        <w:rPr>
          <w:b/>
          <w:i/>
        </w:rPr>
      </w:pPr>
      <w:r>
        <w:rPr>
          <w:b/>
          <w:i/>
        </w:rPr>
        <w:t xml:space="preserve">Вопросы к занятию: </w:t>
      </w:r>
    </w:p>
    <w:p w:rsidR="00247AE1" w:rsidRDefault="00247AE1">
      <w:pPr>
        <w:pStyle w:val="p6"/>
        <w:numPr>
          <w:ilvl w:val="0"/>
          <w:numId w:val="25"/>
        </w:numPr>
        <w:spacing w:before="0" w:beforeAutospacing="0" w:after="0" w:afterAutospacing="0" w:line="285" w:lineRule="atLeast"/>
        <w:jc w:val="both"/>
      </w:pPr>
      <w:r>
        <w:t xml:space="preserve">Электрические заряды. Закон сохранения электрического заряда. </w:t>
      </w:r>
    </w:p>
    <w:p w:rsidR="00247AE1" w:rsidRDefault="00247AE1">
      <w:pPr>
        <w:pStyle w:val="p6"/>
        <w:numPr>
          <w:ilvl w:val="0"/>
          <w:numId w:val="25"/>
        </w:numPr>
        <w:spacing w:before="0" w:beforeAutospacing="0" w:after="0" w:afterAutospacing="0" w:line="285" w:lineRule="atLeast"/>
        <w:jc w:val="both"/>
      </w:pPr>
      <w:r>
        <w:t xml:space="preserve">Закон Кулона, диэлектрическая проницаемость среды. Единицы измерения заряда. </w:t>
      </w:r>
    </w:p>
    <w:p w:rsidR="00247AE1" w:rsidRDefault="00247AE1">
      <w:pPr>
        <w:pStyle w:val="p6"/>
        <w:numPr>
          <w:ilvl w:val="0"/>
          <w:numId w:val="25"/>
        </w:numPr>
        <w:spacing w:before="0" w:beforeAutospacing="0" w:after="0" w:afterAutospacing="0" w:line="285" w:lineRule="atLeast"/>
        <w:jc w:val="both"/>
      </w:pPr>
      <w:r>
        <w:t>Электрическое поле. Основные характеристики элек</w:t>
      </w:r>
      <w:r>
        <w:softHyphen/>
        <w:t xml:space="preserve">тростатического поля. </w:t>
      </w:r>
    </w:p>
    <w:p w:rsidR="00247AE1" w:rsidRDefault="00247AE1">
      <w:pPr>
        <w:pStyle w:val="p6"/>
        <w:numPr>
          <w:ilvl w:val="0"/>
          <w:numId w:val="25"/>
        </w:numPr>
        <w:spacing w:before="0" w:beforeAutospacing="0" w:after="0" w:afterAutospacing="0" w:line="285" w:lineRule="atLeast"/>
        <w:jc w:val="both"/>
      </w:pPr>
      <w:r>
        <w:t>Напряженность и потенциал поля. Напряженность как гради</w:t>
      </w:r>
      <w:r>
        <w:softHyphen/>
        <w:t xml:space="preserve">ент потенциала. </w:t>
      </w:r>
    </w:p>
    <w:p w:rsidR="00247AE1" w:rsidRDefault="00247AE1">
      <w:pPr>
        <w:pStyle w:val="p6"/>
        <w:numPr>
          <w:ilvl w:val="0"/>
          <w:numId w:val="25"/>
        </w:numPr>
        <w:spacing w:before="0" w:beforeAutospacing="0" w:after="0" w:afterAutospacing="0" w:line="285" w:lineRule="atLeast"/>
        <w:jc w:val="both"/>
      </w:pPr>
      <w:r>
        <w:t>Расчет электростатических полей методом суперпозиции.</w:t>
      </w:r>
    </w:p>
    <w:p w:rsidR="00247AE1" w:rsidRDefault="00247AE1">
      <w:pPr>
        <w:pStyle w:val="24"/>
        <w:numPr>
          <w:ilvl w:val="0"/>
          <w:numId w:val="25"/>
        </w:numPr>
        <w:shd w:val="clear" w:color="auto" w:fill="auto"/>
        <w:spacing w:after="0" w:line="240" w:lineRule="auto"/>
        <w:ind w:right="20"/>
        <w:jc w:val="both"/>
      </w:pPr>
      <w:r>
        <w:t xml:space="preserve">Электрическое смещение свободных и связанных зарядов. </w:t>
      </w:r>
    </w:p>
    <w:p w:rsidR="00247AE1" w:rsidRDefault="00247AE1">
      <w:pPr>
        <w:pStyle w:val="24"/>
        <w:numPr>
          <w:ilvl w:val="0"/>
          <w:numId w:val="25"/>
        </w:numPr>
        <w:shd w:val="clear" w:color="auto" w:fill="auto"/>
        <w:spacing w:after="0" w:line="240" w:lineRule="auto"/>
        <w:ind w:right="20"/>
        <w:jc w:val="both"/>
      </w:pPr>
      <w:r>
        <w:t xml:space="preserve">Напряженность поля в диэлектрике. </w:t>
      </w:r>
      <w:proofErr w:type="spellStart"/>
      <w:r>
        <w:t>Поляризованность</w:t>
      </w:r>
      <w:proofErr w:type="spellEnd"/>
      <w:r>
        <w:t xml:space="preserve">. </w:t>
      </w:r>
    </w:p>
    <w:p w:rsidR="00247AE1" w:rsidRDefault="00247AE1">
      <w:pPr>
        <w:pStyle w:val="a5"/>
        <w:numPr>
          <w:ilvl w:val="0"/>
          <w:numId w:val="25"/>
        </w:numPr>
        <w:jc w:val="both"/>
      </w:pPr>
      <w:r>
        <w:t>Уравнения Максвелла.</w:t>
      </w:r>
    </w:p>
    <w:p w:rsidR="00247AE1" w:rsidRDefault="00247AE1">
      <w:pPr>
        <w:pStyle w:val="a5"/>
        <w:numPr>
          <w:ilvl w:val="0"/>
          <w:numId w:val="25"/>
        </w:numPr>
        <w:jc w:val="both"/>
      </w:pPr>
      <w:r>
        <w:t xml:space="preserve">Электроёмкость. Конденсаторы и их </w:t>
      </w:r>
      <w:proofErr w:type="spellStart"/>
      <w:r>
        <w:t>содинение</w:t>
      </w:r>
      <w:proofErr w:type="spellEnd"/>
      <w:r>
        <w:t xml:space="preserve">. Конденсаторы: плоский, сферический, цилиндрический. </w:t>
      </w:r>
    </w:p>
    <w:p w:rsidR="00247AE1" w:rsidRDefault="00247AE1">
      <w:pPr>
        <w:pStyle w:val="a5"/>
        <w:rPr>
          <w:rStyle w:val="aa"/>
          <w:b/>
          <w:sz w:val="24"/>
          <w:szCs w:val="24"/>
          <w:u w:val="none"/>
        </w:rPr>
      </w:pPr>
    </w:p>
    <w:p w:rsidR="00247AE1" w:rsidRDefault="00247AE1">
      <w:pPr>
        <w:rPr>
          <w:rStyle w:val="ab"/>
          <w:b w:val="0"/>
          <w:i w:val="0"/>
          <w:sz w:val="24"/>
          <w:szCs w:val="24"/>
        </w:rPr>
      </w:pPr>
    </w:p>
    <w:p w:rsidR="00247AE1" w:rsidRDefault="00247AE1">
      <w:pPr>
        <w:spacing w:after="240" w:line="230" w:lineRule="exact"/>
        <w:ind w:left="45"/>
        <w:jc w:val="center"/>
      </w:pPr>
      <w:r>
        <w:rPr>
          <w:rStyle w:val="ab"/>
          <w:i w:val="0"/>
          <w:sz w:val="24"/>
          <w:szCs w:val="24"/>
        </w:rPr>
        <w:t xml:space="preserve">Тема 7. </w:t>
      </w:r>
      <w:r>
        <w:rPr>
          <w:b/>
        </w:rPr>
        <w:t>Электрический ток</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6"/>
        </w:numPr>
        <w:jc w:val="both"/>
      </w:pPr>
      <w:r>
        <w:t>Виды электрической проводимости. Необходимые усло</w:t>
      </w:r>
      <w:r>
        <w:softHyphen/>
        <w:t xml:space="preserve">вия для возникновения электрического тока. Постоянный и </w:t>
      </w:r>
      <w:proofErr w:type="spellStart"/>
      <w:r>
        <w:t>пременный</w:t>
      </w:r>
      <w:proofErr w:type="spellEnd"/>
      <w:r>
        <w:t xml:space="preserve"> ток. Частота и период.</w:t>
      </w:r>
    </w:p>
    <w:p w:rsidR="00247AE1" w:rsidRDefault="00247AE1">
      <w:pPr>
        <w:pStyle w:val="a5"/>
        <w:numPr>
          <w:ilvl w:val="0"/>
          <w:numId w:val="26"/>
        </w:numPr>
        <w:jc w:val="both"/>
      </w:pPr>
      <w:r>
        <w:t>Сила и плотность тока. Сторонние силы.</w:t>
      </w:r>
    </w:p>
    <w:p w:rsidR="00247AE1" w:rsidRDefault="00247AE1">
      <w:pPr>
        <w:pStyle w:val="a5"/>
        <w:numPr>
          <w:ilvl w:val="0"/>
          <w:numId w:val="26"/>
        </w:numPr>
        <w:jc w:val="both"/>
      </w:pPr>
      <w:r>
        <w:t xml:space="preserve">Электродвижущая сила и напряжение. </w:t>
      </w:r>
    </w:p>
    <w:p w:rsidR="00247AE1" w:rsidRDefault="00247AE1">
      <w:pPr>
        <w:pStyle w:val="a5"/>
        <w:numPr>
          <w:ilvl w:val="0"/>
          <w:numId w:val="26"/>
        </w:numPr>
        <w:jc w:val="both"/>
      </w:pPr>
      <w:r>
        <w:rPr>
          <w:rStyle w:val="aa"/>
          <w:i w:val="0"/>
          <w:sz w:val="24"/>
          <w:szCs w:val="24"/>
          <w:u w:val="none"/>
        </w:rPr>
        <w:t>Классическая электронная теория проводимости металлов</w:t>
      </w:r>
      <w:r>
        <w:t xml:space="preserve"> Друде-Лоренца и ее опытное обоснование. </w:t>
      </w:r>
    </w:p>
    <w:p w:rsidR="00247AE1" w:rsidRDefault="00247AE1">
      <w:pPr>
        <w:pStyle w:val="a5"/>
        <w:numPr>
          <w:ilvl w:val="0"/>
          <w:numId w:val="26"/>
        </w:numPr>
        <w:jc w:val="both"/>
      </w:pPr>
      <w:r>
        <w:t>Понятие сопротивления, удель</w:t>
      </w:r>
      <w:r>
        <w:softHyphen/>
        <w:t xml:space="preserve">ного сопротивления. Единицы измерения сопротивления. </w:t>
      </w:r>
    </w:p>
    <w:p w:rsidR="00247AE1" w:rsidRDefault="00247AE1">
      <w:pPr>
        <w:pStyle w:val="a5"/>
        <w:numPr>
          <w:ilvl w:val="0"/>
          <w:numId w:val="26"/>
        </w:numPr>
        <w:jc w:val="both"/>
      </w:pPr>
      <w:r>
        <w:t xml:space="preserve">Мощность, развиваемая источником тока на участке цепи. </w:t>
      </w:r>
    </w:p>
    <w:p w:rsidR="00247AE1" w:rsidRDefault="00247AE1">
      <w:pPr>
        <w:pStyle w:val="a5"/>
        <w:numPr>
          <w:ilvl w:val="0"/>
          <w:numId w:val="26"/>
        </w:numPr>
        <w:jc w:val="both"/>
      </w:pPr>
      <w:r>
        <w:t xml:space="preserve">Закон Ома в рамках классической теории. </w:t>
      </w:r>
    </w:p>
    <w:p w:rsidR="00247AE1" w:rsidRDefault="00247AE1">
      <w:pPr>
        <w:pStyle w:val="a5"/>
        <w:numPr>
          <w:ilvl w:val="0"/>
          <w:numId w:val="26"/>
        </w:numPr>
        <w:jc w:val="both"/>
      </w:pPr>
      <w:r>
        <w:t>Закон Джоуля-Ленца.</w:t>
      </w:r>
    </w:p>
    <w:p w:rsidR="00247AE1" w:rsidRDefault="00247AE1">
      <w:pPr>
        <w:pStyle w:val="a5"/>
        <w:numPr>
          <w:ilvl w:val="0"/>
          <w:numId w:val="26"/>
        </w:numPr>
        <w:jc w:val="both"/>
      </w:pPr>
      <w:r>
        <w:t xml:space="preserve">Соединения проводников. </w:t>
      </w:r>
    </w:p>
    <w:p w:rsidR="00247AE1" w:rsidRDefault="00247AE1">
      <w:pPr>
        <w:pStyle w:val="a5"/>
        <w:numPr>
          <w:ilvl w:val="0"/>
          <w:numId w:val="26"/>
        </w:numPr>
        <w:jc w:val="both"/>
      </w:pPr>
      <w:r>
        <w:t xml:space="preserve">Понятие о зонной теории проводимости твердых тел. </w:t>
      </w:r>
    </w:p>
    <w:p w:rsidR="00247AE1" w:rsidRDefault="00247AE1">
      <w:pPr>
        <w:pStyle w:val="a5"/>
        <w:numPr>
          <w:ilvl w:val="0"/>
          <w:numId w:val="26"/>
        </w:numPr>
        <w:jc w:val="both"/>
      </w:pPr>
      <w:r>
        <w:t>Собственная и примесная проводимость полупроводников.</w:t>
      </w:r>
    </w:p>
    <w:p w:rsidR="00247AE1" w:rsidRDefault="00247AE1">
      <w:pPr>
        <w:pStyle w:val="a5"/>
        <w:numPr>
          <w:ilvl w:val="0"/>
          <w:numId w:val="26"/>
        </w:numPr>
        <w:jc w:val="both"/>
      </w:pPr>
      <w:r>
        <w:t>Диод, кенотрон, триод. Основные  характеристи</w:t>
      </w:r>
      <w:r>
        <w:softHyphen/>
        <w:t xml:space="preserve">ки диода и триода. </w:t>
      </w:r>
    </w:p>
    <w:p w:rsidR="00247AE1" w:rsidRDefault="00247AE1">
      <w:pPr>
        <w:pStyle w:val="a5"/>
        <w:numPr>
          <w:ilvl w:val="0"/>
          <w:numId w:val="26"/>
        </w:numPr>
        <w:jc w:val="both"/>
        <w:rPr>
          <w:rStyle w:val="aa"/>
          <w:i w:val="0"/>
          <w:sz w:val="24"/>
          <w:szCs w:val="24"/>
          <w:u w:val="none"/>
        </w:rPr>
      </w:pPr>
      <w:r>
        <w:t>Применение полупроводников. Полупроводнико</w:t>
      </w:r>
      <w:r>
        <w:softHyphen/>
        <w:t xml:space="preserve">вые диоды и триоды. </w:t>
      </w:r>
    </w:p>
    <w:p w:rsidR="00247AE1" w:rsidRDefault="00247AE1">
      <w:pPr>
        <w:pStyle w:val="a5"/>
        <w:tabs>
          <w:tab w:val="left" w:pos="709"/>
          <w:tab w:val="left" w:pos="851"/>
        </w:tabs>
        <w:spacing w:after="120"/>
        <w:ind w:left="567"/>
        <w:jc w:val="both"/>
        <w:rPr>
          <w:b/>
        </w:rPr>
      </w:pPr>
    </w:p>
    <w:p w:rsidR="00247AE1" w:rsidRDefault="00247AE1">
      <w:pPr>
        <w:pStyle w:val="a5"/>
        <w:tabs>
          <w:tab w:val="left" w:pos="709"/>
          <w:tab w:val="left" w:pos="851"/>
        </w:tabs>
        <w:spacing w:after="120"/>
        <w:ind w:left="567" w:hanging="567"/>
        <w:jc w:val="both"/>
        <w:rPr>
          <w:b/>
          <w:i/>
        </w:rPr>
      </w:pPr>
      <w:r>
        <w:rPr>
          <w:b/>
          <w:i/>
        </w:rPr>
        <w:t>Практические задания</w:t>
      </w:r>
    </w:p>
    <w:p w:rsidR="00247AE1" w:rsidRDefault="00247AE1">
      <w:pPr>
        <w:pStyle w:val="a5"/>
        <w:numPr>
          <w:ilvl w:val="0"/>
          <w:numId w:val="27"/>
        </w:numPr>
        <w:tabs>
          <w:tab w:val="left" w:pos="709"/>
          <w:tab w:val="left" w:pos="851"/>
        </w:tabs>
        <w:spacing w:after="120"/>
        <w:ind w:left="0" w:firstLine="567"/>
        <w:jc w:val="both"/>
      </w:pPr>
      <w:r>
        <w:t>Определение удельного сопротивления проводника.</w:t>
      </w:r>
    </w:p>
    <w:p w:rsidR="00247AE1" w:rsidRDefault="00247AE1">
      <w:pPr>
        <w:pStyle w:val="a5"/>
        <w:numPr>
          <w:ilvl w:val="0"/>
          <w:numId w:val="27"/>
        </w:numPr>
        <w:tabs>
          <w:tab w:val="left" w:pos="851"/>
        </w:tabs>
        <w:ind w:left="0" w:firstLine="567"/>
      </w:pPr>
      <w:r>
        <w:t>Изучение соединений резисторов.</w:t>
      </w:r>
    </w:p>
    <w:p w:rsidR="00247AE1" w:rsidRDefault="00247AE1">
      <w:pPr>
        <w:pStyle w:val="a5"/>
        <w:numPr>
          <w:ilvl w:val="0"/>
          <w:numId w:val="27"/>
        </w:numPr>
        <w:tabs>
          <w:tab w:val="left" w:pos="851"/>
        </w:tabs>
        <w:ind w:left="0" w:firstLine="567"/>
      </w:pPr>
      <w:r>
        <w:t>Параллельное соединение приемников электрической энергии. Проверка I закона Кирхгофа</w:t>
      </w:r>
    </w:p>
    <w:p w:rsidR="00247AE1" w:rsidRDefault="00247AE1">
      <w:pPr>
        <w:ind w:firstLine="567"/>
        <w:rPr>
          <w:b/>
        </w:rPr>
      </w:pPr>
    </w:p>
    <w:p w:rsidR="00247AE1" w:rsidRDefault="00247AE1">
      <w:pPr>
        <w:jc w:val="center"/>
        <w:rPr>
          <w:b/>
        </w:rPr>
      </w:pPr>
    </w:p>
    <w:p w:rsidR="00247AE1" w:rsidRDefault="00247AE1">
      <w:pPr>
        <w:jc w:val="center"/>
        <w:rPr>
          <w:b/>
        </w:rPr>
      </w:pPr>
      <w:r>
        <w:rPr>
          <w:b/>
        </w:rPr>
        <w:t xml:space="preserve">Тема 8. </w:t>
      </w:r>
      <w:proofErr w:type="spellStart"/>
      <w:r>
        <w:rPr>
          <w:b/>
        </w:rPr>
        <w:t>Электромгнетизм</w:t>
      </w:r>
      <w:proofErr w:type="spellEnd"/>
    </w:p>
    <w:p w:rsidR="00247AE1" w:rsidRDefault="00247AE1">
      <w:pPr>
        <w:spacing w:line="230" w:lineRule="exact"/>
        <w:ind w:left="45"/>
      </w:pPr>
    </w:p>
    <w:p w:rsidR="00247AE1" w:rsidRDefault="00247AE1">
      <w:pPr>
        <w:pStyle w:val="a5"/>
        <w:ind w:left="567" w:hanging="567"/>
        <w:jc w:val="both"/>
        <w:rPr>
          <w:b/>
          <w:i/>
        </w:rPr>
      </w:pPr>
      <w:r>
        <w:rPr>
          <w:b/>
          <w:i/>
        </w:rPr>
        <w:t xml:space="preserve">Вопросы к занятию: </w:t>
      </w:r>
    </w:p>
    <w:p w:rsidR="00247AE1" w:rsidRDefault="00247AE1">
      <w:pPr>
        <w:pStyle w:val="24"/>
        <w:numPr>
          <w:ilvl w:val="0"/>
          <w:numId w:val="28"/>
        </w:numPr>
        <w:shd w:val="clear" w:color="auto" w:fill="auto"/>
        <w:spacing w:after="0" w:line="240" w:lineRule="auto"/>
        <w:jc w:val="both"/>
        <w:rPr>
          <w:sz w:val="24"/>
          <w:szCs w:val="24"/>
        </w:rPr>
      </w:pPr>
      <w:r>
        <w:rPr>
          <w:rStyle w:val="aa"/>
          <w:i w:val="0"/>
          <w:sz w:val="24"/>
          <w:szCs w:val="24"/>
          <w:u w:val="none"/>
        </w:rPr>
        <w:t>Магнитное поле, магнитные силы.</w:t>
      </w:r>
      <w:r>
        <w:rPr>
          <w:sz w:val="24"/>
          <w:szCs w:val="24"/>
        </w:rPr>
        <w:t xml:space="preserve"> Магнитное поле тока. </w:t>
      </w:r>
    </w:p>
    <w:p w:rsidR="00247AE1" w:rsidRDefault="00247AE1">
      <w:pPr>
        <w:pStyle w:val="24"/>
        <w:numPr>
          <w:ilvl w:val="0"/>
          <w:numId w:val="28"/>
        </w:numPr>
        <w:shd w:val="clear" w:color="auto" w:fill="auto"/>
        <w:spacing w:after="0" w:line="240" w:lineRule="auto"/>
        <w:jc w:val="both"/>
        <w:rPr>
          <w:sz w:val="24"/>
          <w:szCs w:val="24"/>
        </w:rPr>
      </w:pPr>
      <w:r>
        <w:rPr>
          <w:sz w:val="24"/>
          <w:szCs w:val="24"/>
        </w:rPr>
        <w:t>Вектор магнит</w:t>
      </w:r>
      <w:r>
        <w:rPr>
          <w:sz w:val="24"/>
          <w:szCs w:val="24"/>
        </w:rPr>
        <w:softHyphen/>
        <w:t xml:space="preserve">ной индукции и напряженность магнитного поля, правило буравчика. Единица магнитной индукции. </w:t>
      </w:r>
    </w:p>
    <w:p w:rsidR="00247AE1" w:rsidRDefault="00247AE1">
      <w:pPr>
        <w:pStyle w:val="24"/>
        <w:numPr>
          <w:ilvl w:val="0"/>
          <w:numId w:val="28"/>
        </w:numPr>
        <w:shd w:val="clear" w:color="auto" w:fill="auto"/>
        <w:spacing w:after="0" w:line="240" w:lineRule="auto"/>
        <w:jc w:val="both"/>
        <w:rPr>
          <w:sz w:val="24"/>
          <w:szCs w:val="24"/>
        </w:rPr>
      </w:pPr>
      <w:r>
        <w:rPr>
          <w:sz w:val="24"/>
          <w:szCs w:val="24"/>
        </w:rPr>
        <w:t>Магнитная проницаемость среды, напряженность магнитного поля, ее единица измерения.</w:t>
      </w:r>
    </w:p>
    <w:p w:rsidR="00247AE1" w:rsidRDefault="00247AE1">
      <w:pPr>
        <w:pStyle w:val="24"/>
        <w:numPr>
          <w:ilvl w:val="0"/>
          <w:numId w:val="28"/>
        </w:numPr>
        <w:shd w:val="clear" w:color="auto" w:fill="auto"/>
        <w:spacing w:after="0" w:line="240" w:lineRule="auto"/>
        <w:jc w:val="both"/>
        <w:rPr>
          <w:sz w:val="24"/>
          <w:szCs w:val="24"/>
        </w:rPr>
      </w:pPr>
      <w:r>
        <w:rPr>
          <w:sz w:val="24"/>
          <w:szCs w:val="24"/>
        </w:rPr>
        <w:t xml:space="preserve">Магнитное поле в веществе. Намагниченность. </w:t>
      </w:r>
    </w:p>
    <w:p w:rsidR="00247AE1" w:rsidRDefault="00247AE1">
      <w:pPr>
        <w:pStyle w:val="24"/>
        <w:numPr>
          <w:ilvl w:val="0"/>
          <w:numId w:val="28"/>
        </w:numPr>
        <w:shd w:val="clear" w:color="auto" w:fill="auto"/>
        <w:spacing w:after="0" w:line="240" w:lineRule="auto"/>
        <w:jc w:val="both"/>
        <w:rPr>
          <w:sz w:val="24"/>
          <w:szCs w:val="24"/>
        </w:rPr>
      </w:pPr>
      <w:r>
        <w:rPr>
          <w:sz w:val="24"/>
          <w:szCs w:val="24"/>
        </w:rPr>
        <w:t xml:space="preserve">Диамагнетизм и парамагнетизм. </w:t>
      </w:r>
    </w:p>
    <w:p w:rsidR="00247AE1" w:rsidRDefault="00247AE1">
      <w:pPr>
        <w:pStyle w:val="24"/>
        <w:numPr>
          <w:ilvl w:val="0"/>
          <w:numId w:val="28"/>
        </w:numPr>
        <w:shd w:val="clear" w:color="auto" w:fill="auto"/>
        <w:spacing w:after="0" w:line="240" w:lineRule="auto"/>
        <w:jc w:val="both"/>
        <w:rPr>
          <w:sz w:val="24"/>
          <w:szCs w:val="24"/>
        </w:rPr>
      </w:pPr>
      <w:r>
        <w:rPr>
          <w:sz w:val="24"/>
          <w:szCs w:val="24"/>
        </w:rPr>
        <w:t xml:space="preserve">Магнитная восприимчивость. Магнетики и вектор намагничивания. Связь между магнитной проницаемостью среды и ее магнитной восприимчивостью. </w:t>
      </w:r>
    </w:p>
    <w:p w:rsidR="00247AE1" w:rsidRDefault="00247AE1">
      <w:pPr>
        <w:pStyle w:val="24"/>
        <w:numPr>
          <w:ilvl w:val="0"/>
          <w:numId w:val="28"/>
        </w:numPr>
        <w:shd w:val="clear" w:color="auto" w:fill="auto"/>
        <w:spacing w:after="0" w:line="240" w:lineRule="auto"/>
        <w:ind w:right="40"/>
        <w:jc w:val="both"/>
        <w:rPr>
          <w:sz w:val="24"/>
          <w:szCs w:val="24"/>
        </w:rPr>
      </w:pPr>
      <w:r>
        <w:rPr>
          <w:rStyle w:val="aa"/>
          <w:i w:val="0"/>
          <w:sz w:val="24"/>
          <w:szCs w:val="24"/>
          <w:u w:val="none"/>
        </w:rPr>
        <w:t xml:space="preserve">Закон </w:t>
      </w:r>
      <w:proofErr w:type="spellStart"/>
      <w:r>
        <w:rPr>
          <w:rStyle w:val="aa"/>
          <w:i w:val="0"/>
          <w:sz w:val="24"/>
          <w:szCs w:val="24"/>
          <w:u w:val="none"/>
        </w:rPr>
        <w:t>Био</w:t>
      </w:r>
      <w:proofErr w:type="spellEnd"/>
      <w:r>
        <w:rPr>
          <w:rStyle w:val="aa"/>
          <w:i w:val="0"/>
          <w:sz w:val="24"/>
          <w:szCs w:val="24"/>
          <w:u w:val="none"/>
        </w:rPr>
        <w:t>-</w:t>
      </w:r>
      <w:proofErr w:type="spellStart"/>
      <w:r>
        <w:rPr>
          <w:rStyle w:val="aa"/>
          <w:i w:val="0"/>
          <w:sz w:val="24"/>
          <w:szCs w:val="24"/>
          <w:u w:val="none"/>
        </w:rPr>
        <w:t>Савара</w:t>
      </w:r>
      <w:proofErr w:type="spellEnd"/>
      <w:r>
        <w:rPr>
          <w:rStyle w:val="aa"/>
          <w:i w:val="0"/>
          <w:sz w:val="24"/>
          <w:szCs w:val="24"/>
          <w:u w:val="none"/>
        </w:rPr>
        <w:t>-Лапласа.</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Магнитное взаимо</w:t>
      </w:r>
      <w:r>
        <w:rPr>
          <w:sz w:val="24"/>
          <w:szCs w:val="24"/>
        </w:rPr>
        <w:softHyphen/>
        <w:t>действие параллельных токов. Единица силы тока - Ампер. Закон Ампера. Правило левой руки. Сила и формула Лоренца. Циркуляция вектора магнитной индукции.</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Закон пол</w:t>
      </w:r>
      <w:r>
        <w:rPr>
          <w:sz w:val="24"/>
          <w:szCs w:val="24"/>
        </w:rPr>
        <w:softHyphen/>
        <w:t xml:space="preserve">ного тока для магнитного поля в веществе. Поле соленоида и </w:t>
      </w:r>
      <w:proofErr w:type="spellStart"/>
      <w:r>
        <w:rPr>
          <w:sz w:val="24"/>
          <w:szCs w:val="24"/>
        </w:rPr>
        <w:t>тороида</w:t>
      </w:r>
      <w:proofErr w:type="spellEnd"/>
      <w:r>
        <w:rPr>
          <w:sz w:val="24"/>
          <w:szCs w:val="24"/>
        </w:rPr>
        <w:t>. Ампер-виток.</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 xml:space="preserve">Поток вектора магнитной индукции,  единица его измерения. </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 xml:space="preserve">Явление и </w:t>
      </w:r>
      <w:r>
        <w:rPr>
          <w:rStyle w:val="aa"/>
          <w:i w:val="0"/>
          <w:sz w:val="24"/>
          <w:szCs w:val="24"/>
          <w:u w:val="none"/>
        </w:rPr>
        <w:t>закон электромагнитной индукции</w:t>
      </w:r>
      <w:r>
        <w:rPr>
          <w:sz w:val="24"/>
          <w:szCs w:val="24"/>
        </w:rPr>
        <w:t xml:space="preserve"> (опыт Фарадея). Взаимосвязь электрических и магнитных полей. </w:t>
      </w:r>
    </w:p>
    <w:p w:rsidR="00247AE1" w:rsidRDefault="00247AE1">
      <w:pPr>
        <w:pStyle w:val="a5"/>
        <w:numPr>
          <w:ilvl w:val="0"/>
          <w:numId w:val="28"/>
        </w:numPr>
        <w:spacing w:after="120"/>
      </w:pPr>
      <w:r>
        <w:t>Индуктивность. Индуктивность контура с током. Единица измерения  индуктивности.</w:t>
      </w:r>
    </w:p>
    <w:p w:rsidR="00247AE1" w:rsidRDefault="00247AE1">
      <w:pPr>
        <w:pStyle w:val="a5"/>
        <w:numPr>
          <w:ilvl w:val="0"/>
          <w:numId w:val="28"/>
        </w:numPr>
        <w:spacing w:after="120"/>
        <w:rPr>
          <w:rStyle w:val="aa"/>
          <w:b/>
          <w:sz w:val="24"/>
          <w:szCs w:val="24"/>
          <w:u w:val="none"/>
        </w:rPr>
      </w:pPr>
      <w:r>
        <w:t xml:space="preserve">Явление взаимной индукции. Взаимная индуктивность. </w:t>
      </w:r>
    </w:p>
    <w:p w:rsidR="00247AE1" w:rsidRDefault="00247AE1">
      <w:pPr>
        <w:ind w:firstLine="567"/>
      </w:pPr>
    </w:p>
    <w:p w:rsidR="00247AE1" w:rsidRDefault="00247AE1">
      <w:pPr>
        <w:rPr>
          <w:b/>
          <w:i/>
        </w:rPr>
      </w:pPr>
      <w:r>
        <w:rPr>
          <w:b/>
          <w:i/>
        </w:rPr>
        <w:t>Практическое задание</w:t>
      </w:r>
    </w:p>
    <w:p w:rsidR="00247AE1" w:rsidRDefault="00247AE1">
      <w:pPr>
        <w:pStyle w:val="a5"/>
        <w:numPr>
          <w:ilvl w:val="0"/>
          <w:numId w:val="29"/>
        </w:numPr>
      </w:pPr>
      <w:r>
        <w:t>Изучить практическое использование явления электромагнитной индукции.</w:t>
      </w:r>
    </w:p>
    <w:p w:rsidR="00247AE1" w:rsidRDefault="00247AE1">
      <w:pPr>
        <w:pStyle w:val="a5"/>
        <w:numPr>
          <w:ilvl w:val="0"/>
          <w:numId w:val="29"/>
        </w:numPr>
      </w:pPr>
      <w:r>
        <w:t>В чем выражается взаимосвязь электрических и магнитных полей?</w:t>
      </w:r>
    </w:p>
    <w:p w:rsidR="00247AE1" w:rsidRDefault="00247AE1">
      <w:pPr>
        <w:rPr>
          <w:b/>
          <w:i/>
        </w:rPr>
      </w:pPr>
    </w:p>
    <w:p w:rsidR="00247AE1" w:rsidRDefault="00247AE1">
      <w:pPr>
        <w:rPr>
          <w:b/>
          <w:i/>
        </w:rPr>
      </w:pPr>
    </w:p>
    <w:p w:rsidR="00247AE1" w:rsidRDefault="00247AE1">
      <w:pPr>
        <w:rPr>
          <w:b/>
          <w:i/>
        </w:rPr>
      </w:pPr>
      <w:r>
        <w:rPr>
          <w:b/>
          <w:i/>
        </w:rPr>
        <w:t xml:space="preserve">Пример теста для текущего контроля </w:t>
      </w:r>
    </w:p>
    <w:p w:rsidR="00247AE1" w:rsidRDefault="00247AE1">
      <w:pPr>
        <w:ind w:firstLine="567"/>
        <w:rPr>
          <w:b/>
          <w:i/>
        </w:rPr>
      </w:pPr>
    </w:p>
    <w:p w:rsidR="00247AE1" w:rsidRDefault="00247AE1">
      <w:pPr>
        <w:pStyle w:val="a9"/>
        <w:shd w:val="clear" w:color="auto" w:fill="FFFFFF"/>
        <w:rPr>
          <w:rFonts w:ascii="Times New Roman" w:hAnsi="Times New Roman"/>
          <w:color w:val="auto"/>
          <w:sz w:val="24"/>
          <w:szCs w:val="24"/>
        </w:rPr>
      </w:pPr>
      <w:r>
        <w:rPr>
          <w:rFonts w:ascii="Times New Roman" w:hAnsi="Times New Roman"/>
          <w:color w:val="auto"/>
          <w:sz w:val="24"/>
          <w:szCs w:val="24"/>
        </w:rPr>
        <w:t xml:space="preserve">1. </w:t>
      </w:r>
      <w:r>
        <w:rPr>
          <w:rFonts w:ascii="Times New Roman" w:hAnsi="Times New Roman"/>
          <w:b/>
          <w:color w:val="auto"/>
          <w:sz w:val="24"/>
          <w:szCs w:val="24"/>
        </w:rPr>
        <w:t>Стенка движется со скоростью V. Навстречу ей со скоростью u движется шарик. С какой скоростью отскочит шарик в результате абсолютно упругого столкновения со стенкой:</w:t>
      </w:r>
      <w:r>
        <w:rPr>
          <w:rFonts w:ascii="Times New Roman" w:hAnsi="Times New Roman"/>
          <w:b/>
          <w:color w:val="auto"/>
          <w:sz w:val="24"/>
          <w:szCs w:val="24"/>
        </w:rPr>
        <w:br/>
      </w:r>
      <w:r w:rsidR="00971EA7">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18pt;height:15pt;visibility:visible">
            <v:imagedata r:id="rId14" o:title=""/>
          </v:shape>
        </w:pict>
      </w:r>
      <w:r>
        <w:rPr>
          <w:rFonts w:ascii="Times New Roman" w:hAnsi="Times New Roman"/>
          <w:color w:val="auto"/>
          <w:sz w:val="24"/>
          <w:szCs w:val="24"/>
        </w:rPr>
        <w:t>1.1. 2u + V</w:t>
      </w:r>
      <w:r>
        <w:rPr>
          <w:rFonts w:ascii="Times New Roman" w:hAnsi="Times New Roman"/>
          <w:color w:val="auto"/>
          <w:sz w:val="24"/>
          <w:szCs w:val="24"/>
        </w:rPr>
        <w:br/>
      </w:r>
      <w:r w:rsidR="00971EA7">
        <w:rPr>
          <w:rFonts w:ascii="Times New Roman" w:hAnsi="Times New Roman"/>
          <w:noProof/>
          <w:sz w:val="24"/>
          <w:szCs w:val="24"/>
        </w:rPr>
        <w:pict>
          <v:shape id="shape1026" o:spid="_x0000_i1026" type="#_x0000_t75" style="width:18pt;height:15pt;visibility:visible">
            <v:imagedata r:id="rId14" o:title=""/>
          </v:shape>
        </w:pict>
      </w:r>
      <w:r>
        <w:rPr>
          <w:rFonts w:ascii="Times New Roman" w:hAnsi="Times New Roman"/>
          <w:color w:val="auto"/>
          <w:sz w:val="24"/>
          <w:szCs w:val="24"/>
        </w:rPr>
        <w:t>1.2. u + 2V</w:t>
      </w:r>
      <w:r>
        <w:rPr>
          <w:rFonts w:ascii="Times New Roman" w:hAnsi="Times New Roman"/>
          <w:color w:val="auto"/>
          <w:sz w:val="24"/>
          <w:szCs w:val="24"/>
        </w:rPr>
        <w:br/>
      </w:r>
      <w:r w:rsidR="00971EA7">
        <w:rPr>
          <w:rFonts w:ascii="Times New Roman" w:hAnsi="Times New Roman"/>
          <w:noProof/>
          <w:sz w:val="24"/>
          <w:szCs w:val="24"/>
        </w:rPr>
        <w:pict>
          <v:shape id="shape1027" o:spid="_x0000_i1027" type="#_x0000_t75" style="width:18pt;height:15pt;visibility:visible">
            <v:imagedata r:id="rId14" o:title=""/>
          </v:shape>
        </w:pict>
      </w:r>
      <w:r>
        <w:rPr>
          <w:rFonts w:ascii="Times New Roman" w:hAnsi="Times New Roman"/>
          <w:color w:val="auto"/>
          <w:sz w:val="24"/>
          <w:szCs w:val="24"/>
        </w:rPr>
        <w:t>1.3. 2u + 2V</w:t>
      </w:r>
      <w:r>
        <w:rPr>
          <w:rFonts w:ascii="Times New Roman" w:hAnsi="Times New Roman"/>
          <w:color w:val="auto"/>
          <w:sz w:val="24"/>
          <w:szCs w:val="24"/>
        </w:rPr>
        <w:br/>
      </w:r>
      <w:r w:rsidR="00971EA7">
        <w:rPr>
          <w:rFonts w:ascii="Times New Roman" w:hAnsi="Times New Roman"/>
          <w:noProof/>
          <w:sz w:val="24"/>
          <w:szCs w:val="24"/>
        </w:rPr>
        <w:pict>
          <v:shape id="shape1028" o:spid="_x0000_i1028" type="#_x0000_t75" style="width:18pt;height:15pt;visibility:visible">
            <v:imagedata r:id="rId14" o:title=""/>
          </v:shape>
        </w:pict>
      </w:r>
      <w:r>
        <w:rPr>
          <w:rFonts w:ascii="Times New Roman" w:hAnsi="Times New Roman"/>
          <w:color w:val="auto"/>
          <w:sz w:val="24"/>
          <w:szCs w:val="24"/>
        </w:rPr>
        <w:t>1.4. u + V</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2. Человек переходит с одного конца лодки длины L на другой. На сколько сместится лодка относительно берега, если масса лодки равна массе человека:</w:t>
      </w:r>
      <w:r>
        <w:rPr>
          <w:rFonts w:ascii="Times New Roman" w:hAnsi="Times New Roman"/>
          <w:b/>
          <w:color w:val="auto"/>
          <w:sz w:val="24"/>
          <w:szCs w:val="24"/>
        </w:rPr>
        <w:br/>
      </w:r>
      <w:r w:rsidR="00971EA7">
        <w:rPr>
          <w:rFonts w:ascii="Times New Roman" w:hAnsi="Times New Roman"/>
          <w:noProof/>
          <w:sz w:val="24"/>
          <w:szCs w:val="24"/>
        </w:rPr>
        <w:pict>
          <v:shape id="shape1029" o:spid="_x0000_i1029" type="#_x0000_t75" style="width:18pt;height:15pt;visibility:visible">
            <v:imagedata r:id="rId14" o:title=""/>
          </v:shape>
        </w:pict>
      </w:r>
      <w:r>
        <w:rPr>
          <w:rFonts w:ascii="Times New Roman" w:hAnsi="Times New Roman"/>
          <w:color w:val="auto"/>
          <w:sz w:val="24"/>
          <w:szCs w:val="24"/>
        </w:rPr>
        <w:t>2.1. L</w:t>
      </w:r>
      <w:r>
        <w:rPr>
          <w:rFonts w:ascii="Times New Roman" w:hAnsi="Times New Roman"/>
          <w:color w:val="auto"/>
          <w:sz w:val="24"/>
          <w:szCs w:val="24"/>
        </w:rPr>
        <w:br/>
      </w:r>
      <w:r w:rsidR="00971EA7">
        <w:rPr>
          <w:rFonts w:ascii="Times New Roman" w:hAnsi="Times New Roman"/>
          <w:noProof/>
          <w:sz w:val="24"/>
          <w:szCs w:val="24"/>
        </w:rPr>
        <w:pict>
          <v:shape id="shape1030" o:spid="_x0000_i1030" type="#_x0000_t75" style="width:18pt;height:15pt;visibility:visible">
            <v:imagedata r:id="rId14" o:title=""/>
          </v:shape>
        </w:pict>
      </w:r>
      <w:r>
        <w:rPr>
          <w:rFonts w:ascii="Times New Roman" w:hAnsi="Times New Roman"/>
          <w:color w:val="auto"/>
          <w:sz w:val="24"/>
          <w:szCs w:val="24"/>
        </w:rPr>
        <w:t>2.2. L/2</w:t>
      </w:r>
      <w:r>
        <w:rPr>
          <w:rFonts w:ascii="Times New Roman" w:hAnsi="Times New Roman"/>
          <w:color w:val="auto"/>
          <w:sz w:val="24"/>
          <w:szCs w:val="24"/>
        </w:rPr>
        <w:br/>
      </w:r>
      <w:r w:rsidR="00971EA7">
        <w:rPr>
          <w:rFonts w:ascii="Times New Roman" w:hAnsi="Times New Roman"/>
          <w:noProof/>
          <w:sz w:val="24"/>
          <w:szCs w:val="24"/>
        </w:rPr>
        <w:pict>
          <v:shape id="shape1031" o:spid="_x0000_i1031" type="#_x0000_t75" style="width:18pt;height:15pt;visibility:visible">
            <v:imagedata r:id="rId14" o:title=""/>
          </v:shape>
        </w:pict>
      </w:r>
      <w:r>
        <w:rPr>
          <w:rFonts w:ascii="Times New Roman" w:hAnsi="Times New Roman"/>
          <w:color w:val="auto"/>
          <w:sz w:val="24"/>
          <w:szCs w:val="24"/>
        </w:rPr>
        <w:t>2.3. L/3</w:t>
      </w:r>
      <w:r>
        <w:rPr>
          <w:rFonts w:ascii="Times New Roman" w:hAnsi="Times New Roman"/>
          <w:color w:val="auto"/>
          <w:sz w:val="24"/>
          <w:szCs w:val="24"/>
        </w:rPr>
        <w:br/>
      </w:r>
      <w:r w:rsidR="00971EA7">
        <w:rPr>
          <w:rFonts w:ascii="Times New Roman" w:hAnsi="Times New Roman"/>
          <w:noProof/>
          <w:sz w:val="24"/>
          <w:szCs w:val="24"/>
        </w:rPr>
        <w:pict>
          <v:shape id="shape1032" o:spid="_x0000_i1032" type="#_x0000_t75" style="width:18pt;height:15pt;visibility:visible">
            <v:imagedata r:id="rId14" o:title=""/>
          </v:shape>
        </w:pict>
      </w:r>
      <w:r>
        <w:rPr>
          <w:rFonts w:ascii="Times New Roman" w:hAnsi="Times New Roman"/>
          <w:color w:val="auto"/>
          <w:sz w:val="24"/>
          <w:szCs w:val="24"/>
        </w:rPr>
        <w:t>2.4. L/4</w:t>
      </w:r>
      <w:r>
        <w:rPr>
          <w:rFonts w:ascii="Times New Roman" w:hAnsi="Times New Roman"/>
          <w:color w:val="auto"/>
          <w:sz w:val="24"/>
          <w:szCs w:val="24"/>
        </w:rPr>
        <w:br/>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3. Космический корабль движется со скоростью V. Скорость истечения газов относительно корабля  - u. Расход топлива - μ. Какова сила тяги двигателя? </w:t>
      </w:r>
      <w:r>
        <w:rPr>
          <w:rFonts w:ascii="Times New Roman" w:hAnsi="Times New Roman"/>
          <w:b/>
          <w:color w:val="auto"/>
          <w:sz w:val="24"/>
          <w:szCs w:val="24"/>
        </w:rPr>
        <w:br/>
      </w:r>
      <w:r w:rsidR="00971EA7">
        <w:rPr>
          <w:rFonts w:ascii="Times New Roman" w:hAnsi="Times New Roman"/>
          <w:noProof/>
          <w:sz w:val="24"/>
          <w:szCs w:val="24"/>
        </w:rPr>
        <w:pict>
          <v:shape id="shape1033" o:spid="_x0000_i1033" type="#_x0000_t75" style="width:18pt;height:15pt;visibility:visible">
            <v:imagedata r:id="rId14" o:title=""/>
          </v:shape>
        </w:pict>
      </w:r>
      <w:r>
        <w:rPr>
          <w:rFonts w:ascii="Times New Roman" w:hAnsi="Times New Roman"/>
          <w:color w:val="auto"/>
          <w:sz w:val="24"/>
          <w:szCs w:val="24"/>
        </w:rPr>
        <w:t>3.1. μ(</w:t>
      </w:r>
      <w:proofErr w:type="spellStart"/>
      <w:r>
        <w:rPr>
          <w:rFonts w:ascii="Times New Roman" w:hAnsi="Times New Roman"/>
          <w:color w:val="auto"/>
          <w:sz w:val="24"/>
          <w:szCs w:val="24"/>
        </w:rPr>
        <w:t>u+V</w:t>
      </w:r>
      <w:proofErr w:type="spellEnd"/>
      <w:r>
        <w:rPr>
          <w:rFonts w:ascii="Times New Roman" w:hAnsi="Times New Roman"/>
          <w:color w:val="auto"/>
          <w:sz w:val="24"/>
          <w:szCs w:val="24"/>
        </w:rPr>
        <w:t>)</w:t>
      </w:r>
      <w:r>
        <w:rPr>
          <w:rFonts w:ascii="Times New Roman" w:hAnsi="Times New Roman"/>
          <w:color w:val="auto"/>
          <w:sz w:val="24"/>
          <w:szCs w:val="24"/>
        </w:rPr>
        <w:br/>
      </w:r>
      <w:r w:rsidR="00971EA7">
        <w:rPr>
          <w:rFonts w:ascii="Times New Roman" w:hAnsi="Times New Roman"/>
          <w:noProof/>
          <w:sz w:val="24"/>
          <w:szCs w:val="24"/>
        </w:rPr>
        <w:pict>
          <v:shape id="shape1034" o:spid="_x0000_i1034" type="#_x0000_t75" style="width:18pt;height:15pt;visibility:visible">
            <v:imagedata r:id="rId14" o:title=""/>
          </v:shape>
        </w:pict>
      </w:r>
      <w:r>
        <w:rPr>
          <w:rFonts w:ascii="Times New Roman" w:hAnsi="Times New Roman"/>
          <w:color w:val="auto"/>
          <w:sz w:val="24"/>
          <w:szCs w:val="24"/>
        </w:rPr>
        <w:t>3.2. μ(u-V)</w:t>
      </w:r>
      <w:r>
        <w:rPr>
          <w:rFonts w:ascii="Times New Roman" w:hAnsi="Times New Roman"/>
          <w:color w:val="auto"/>
          <w:sz w:val="24"/>
          <w:szCs w:val="24"/>
        </w:rPr>
        <w:br/>
      </w:r>
      <w:r w:rsidR="00971EA7">
        <w:rPr>
          <w:rFonts w:ascii="Times New Roman" w:hAnsi="Times New Roman"/>
          <w:noProof/>
          <w:sz w:val="24"/>
          <w:szCs w:val="24"/>
        </w:rPr>
        <w:pict>
          <v:shape id="shape1035" o:spid="_x0000_i1035" type="#_x0000_t75" style="width:18pt;height:15pt;visibility:visible">
            <v:imagedata r:id="rId14" o:title=""/>
          </v:shape>
        </w:pict>
      </w:r>
      <w:r>
        <w:rPr>
          <w:rFonts w:ascii="Times New Roman" w:hAnsi="Times New Roman"/>
          <w:color w:val="auto"/>
          <w:sz w:val="24"/>
          <w:szCs w:val="24"/>
        </w:rPr>
        <w:t xml:space="preserve">3.3. </w:t>
      </w:r>
      <w:proofErr w:type="spellStart"/>
      <w:r>
        <w:rPr>
          <w:rFonts w:ascii="Times New Roman" w:hAnsi="Times New Roman"/>
          <w:color w:val="auto"/>
          <w:sz w:val="24"/>
          <w:szCs w:val="24"/>
        </w:rPr>
        <w:t>μu</w:t>
      </w:r>
      <w:proofErr w:type="spellEnd"/>
      <w:r>
        <w:rPr>
          <w:rFonts w:ascii="Times New Roman" w:hAnsi="Times New Roman"/>
          <w:color w:val="auto"/>
          <w:sz w:val="24"/>
          <w:szCs w:val="24"/>
        </w:rPr>
        <w:br/>
      </w:r>
      <w:r w:rsidR="00971EA7">
        <w:rPr>
          <w:rFonts w:ascii="Times New Roman" w:hAnsi="Times New Roman"/>
          <w:noProof/>
          <w:sz w:val="24"/>
          <w:szCs w:val="24"/>
        </w:rPr>
        <w:pict>
          <v:shape id="shape1036" o:spid="_x0000_i1036" type="#_x0000_t75" style="width:18pt;height:15pt;visibility:visible">
            <v:imagedata r:id="rId14" o:title=""/>
          </v:shape>
        </w:pict>
      </w:r>
      <w:r>
        <w:rPr>
          <w:rFonts w:ascii="Times New Roman" w:hAnsi="Times New Roman"/>
          <w:color w:val="auto"/>
          <w:sz w:val="24"/>
          <w:szCs w:val="24"/>
        </w:rPr>
        <w:t>3.4. μ(</w:t>
      </w:r>
      <w:proofErr w:type="spellStart"/>
      <w:r>
        <w:rPr>
          <w:rFonts w:ascii="Times New Roman" w:hAnsi="Times New Roman"/>
          <w:color w:val="auto"/>
          <w:sz w:val="24"/>
          <w:szCs w:val="24"/>
        </w:rPr>
        <w:t>dV</w:t>
      </w:r>
      <w:proofErr w:type="spellEnd"/>
      <w:r>
        <w:rPr>
          <w:rFonts w:ascii="Times New Roman" w:hAnsi="Times New Roman"/>
          <w:color w:val="auto"/>
          <w:sz w:val="24"/>
          <w:szCs w:val="24"/>
        </w:rPr>
        <w:t>/</w:t>
      </w:r>
      <w:proofErr w:type="spellStart"/>
      <w:r>
        <w:rPr>
          <w:rFonts w:ascii="Times New Roman" w:hAnsi="Times New Roman"/>
          <w:color w:val="auto"/>
          <w:sz w:val="24"/>
          <w:szCs w:val="24"/>
        </w:rPr>
        <w:t>dt</w:t>
      </w:r>
      <w:proofErr w:type="spellEnd"/>
      <w:r>
        <w:rPr>
          <w:rFonts w:ascii="Times New Roman" w:hAnsi="Times New Roman"/>
          <w:color w:val="auto"/>
          <w:sz w:val="24"/>
          <w:szCs w:val="24"/>
        </w:rPr>
        <w:t>)</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4. Какое тело скатится с горки быстрее: полая сфера или шар.</w:t>
      </w:r>
      <w:r>
        <w:rPr>
          <w:rFonts w:ascii="Times New Roman" w:hAnsi="Times New Roman"/>
          <w:b/>
          <w:color w:val="auto"/>
          <w:sz w:val="24"/>
          <w:szCs w:val="24"/>
        </w:rPr>
        <w:br/>
      </w:r>
      <w:r w:rsidR="00971EA7">
        <w:rPr>
          <w:rFonts w:ascii="Times New Roman" w:hAnsi="Times New Roman"/>
          <w:noProof/>
          <w:sz w:val="24"/>
          <w:szCs w:val="24"/>
        </w:rPr>
        <w:pict>
          <v:shape id="shape1037" o:spid="_x0000_i1037" type="#_x0000_t75" style="width:18pt;height:15pt;visibility:visible">
            <v:imagedata r:id="rId14" o:title=""/>
          </v:shape>
        </w:pict>
      </w:r>
      <w:r>
        <w:rPr>
          <w:rFonts w:ascii="Times New Roman" w:hAnsi="Times New Roman"/>
          <w:color w:val="auto"/>
          <w:sz w:val="24"/>
          <w:szCs w:val="24"/>
        </w:rPr>
        <w:t>4.1 Полая сфера</w:t>
      </w:r>
      <w:r>
        <w:rPr>
          <w:rFonts w:ascii="Times New Roman" w:hAnsi="Times New Roman"/>
          <w:color w:val="auto"/>
          <w:sz w:val="24"/>
          <w:szCs w:val="24"/>
        </w:rPr>
        <w:br/>
      </w:r>
      <w:r w:rsidR="00971EA7">
        <w:rPr>
          <w:rFonts w:ascii="Times New Roman" w:hAnsi="Times New Roman"/>
          <w:noProof/>
          <w:sz w:val="24"/>
          <w:szCs w:val="24"/>
        </w:rPr>
        <w:pict>
          <v:shape id="shape1038" o:spid="_x0000_i1038" type="#_x0000_t75" style="width:18pt;height:15pt;visibility:visible">
            <v:imagedata r:id="rId14" o:title=""/>
          </v:shape>
        </w:pict>
      </w:r>
      <w:r>
        <w:rPr>
          <w:rFonts w:ascii="Times New Roman" w:hAnsi="Times New Roman"/>
          <w:color w:val="auto"/>
          <w:sz w:val="24"/>
          <w:szCs w:val="24"/>
        </w:rPr>
        <w:t>4.2 Шар</w:t>
      </w:r>
      <w:r>
        <w:rPr>
          <w:rFonts w:ascii="Times New Roman" w:hAnsi="Times New Roman"/>
          <w:color w:val="auto"/>
          <w:sz w:val="24"/>
          <w:szCs w:val="24"/>
        </w:rPr>
        <w:br/>
      </w:r>
      <w:r w:rsidR="00971EA7">
        <w:rPr>
          <w:rFonts w:ascii="Times New Roman" w:hAnsi="Times New Roman"/>
          <w:noProof/>
          <w:sz w:val="24"/>
          <w:szCs w:val="24"/>
        </w:rPr>
        <w:pict>
          <v:shape id="shape1039" o:spid="_x0000_i1039" type="#_x0000_t75" style="width:18pt;height:15pt;visibility:visible">
            <v:imagedata r:id="rId14" o:title=""/>
          </v:shape>
        </w:pict>
      </w:r>
      <w:r>
        <w:rPr>
          <w:rFonts w:ascii="Times New Roman" w:hAnsi="Times New Roman"/>
          <w:color w:val="auto"/>
          <w:sz w:val="24"/>
          <w:szCs w:val="24"/>
        </w:rPr>
        <w:t>4.3. Одинаково</w:t>
      </w:r>
      <w:r>
        <w:rPr>
          <w:rFonts w:ascii="Times New Roman" w:hAnsi="Times New Roman"/>
          <w:color w:val="auto"/>
          <w:sz w:val="24"/>
          <w:szCs w:val="24"/>
        </w:rPr>
        <w:br/>
      </w:r>
      <w:r w:rsidR="00971EA7">
        <w:rPr>
          <w:rFonts w:ascii="Times New Roman" w:hAnsi="Times New Roman"/>
          <w:noProof/>
          <w:sz w:val="24"/>
          <w:szCs w:val="24"/>
        </w:rPr>
        <w:pict>
          <v:shape id="shape1040" o:spid="_x0000_i1040" type="#_x0000_t75" style="width:18pt;height:15pt;visibility:visible">
            <v:imagedata r:id="rId14" o:title=""/>
          </v:shape>
        </w:pict>
      </w:r>
      <w:r>
        <w:rPr>
          <w:rFonts w:ascii="Times New Roman" w:hAnsi="Times New Roman"/>
          <w:color w:val="auto"/>
          <w:sz w:val="24"/>
          <w:szCs w:val="24"/>
        </w:rPr>
        <w:t>4.4. Зависит от толщины стенки сферы</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5. Какое из утверждений ниже является ложным:</w:t>
      </w:r>
      <w:r>
        <w:rPr>
          <w:rFonts w:ascii="Times New Roman" w:hAnsi="Times New Roman"/>
          <w:b/>
          <w:color w:val="auto"/>
          <w:sz w:val="24"/>
          <w:szCs w:val="24"/>
        </w:rPr>
        <w:br/>
      </w:r>
      <w:r w:rsidR="00971EA7">
        <w:rPr>
          <w:rFonts w:ascii="Times New Roman" w:hAnsi="Times New Roman"/>
          <w:noProof/>
          <w:sz w:val="24"/>
          <w:szCs w:val="24"/>
        </w:rPr>
        <w:pict>
          <v:shape id="shape1041" o:spid="_x0000_i1041" type="#_x0000_t75" style="width:18pt;height:15pt;visibility:visible">
            <v:imagedata r:id="rId14" o:title=""/>
          </v:shape>
        </w:pict>
      </w:r>
      <w:r>
        <w:rPr>
          <w:rFonts w:ascii="Times New Roman" w:hAnsi="Times New Roman"/>
          <w:color w:val="auto"/>
          <w:sz w:val="24"/>
          <w:szCs w:val="24"/>
        </w:rPr>
        <w:t>5.1. Гравитационное поле внутри полой сферы равно нулю.</w:t>
      </w:r>
      <w:r>
        <w:rPr>
          <w:rFonts w:ascii="Times New Roman" w:hAnsi="Times New Roman"/>
          <w:color w:val="auto"/>
          <w:sz w:val="24"/>
          <w:szCs w:val="24"/>
        </w:rPr>
        <w:br/>
      </w:r>
      <w:r w:rsidR="00971EA7">
        <w:rPr>
          <w:rFonts w:ascii="Times New Roman" w:hAnsi="Times New Roman"/>
          <w:noProof/>
          <w:sz w:val="24"/>
          <w:szCs w:val="24"/>
        </w:rPr>
        <w:pict>
          <v:shape id="shape1042" o:spid="_x0000_i1042" type="#_x0000_t75" style="width:18pt;height:15pt;visibility:visible">
            <v:imagedata r:id="rId14" o:title=""/>
          </v:shape>
        </w:pict>
      </w:r>
      <w:r>
        <w:rPr>
          <w:rFonts w:ascii="Times New Roman" w:hAnsi="Times New Roman"/>
          <w:color w:val="auto"/>
          <w:sz w:val="24"/>
          <w:szCs w:val="24"/>
        </w:rPr>
        <w:t>5.2. Две сферы притягиваются друг к другу так, как если бы их массы были сосредоточены в центре сфер. </w:t>
      </w:r>
      <w:r>
        <w:rPr>
          <w:rFonts w:ascii="Times New Roman" w:hAnsi="Times New Roman"/>
          <w:color w:val="auto"/>
          <w:sz w:val="24"/>
          <w:szCs w:val="24"/>
        </w:rPr>
        <w:br/>
      </w:r>
      <w:r w:rsidR="00971EA7">
        <w:rPr>
          <w:rFonts w:ascii="Times New Roman" w:hAnsi="Times New Roman"/>
          <w:noProof/>
          <w:sz w:val="24"/>
          <w:szCs w:val="24"/>
        </w:rPr>
        <w:pict>
          <v:shape id="shape1043" o:spid="_x0000_i1043" type="#_x0000_t75" style="width:18pt;height:15pt;visibility:visible">
            <v:imagedata r:id="rId14" o:title=""/>
          </v:shape>
        </w:pict>
      </w:r>
      <w:r>
        <w:rPr>
          <w:rFonts w:ascii="Times New Roman" w:hAnsi="Times New Roman"/>
          <w:color w:val="auto"/>
          <w:sz w:val="24"/>
          <w:szCs w:val="24"/>
        </w:rPr>
        <w:t>5.3. Если внутри однородного шара имеется сферическая полость, центр которой не совпадает с центром шара, то гравитационное поле внутри такой полости будет однородным.</w:t>
      </w:r>
      <w:r>
        <w:rPr>
          <w:rFonts w:ascii="Times New Roman" w:hAnsi="Times New Roman"/>
          <w:color w:val="auto"/>
          <w:sz w:val="24"/>
          <w:szCs w:val="24"/>
        </w:rPr>
        <w:br/>
      </w:r>
      <w:r w:rsidR="00971EA7">
        <w:rPr>
          <w:rFonts w:ascii="Times New Roman" w:hAnsi="Times New Roman"/>
          <w:noProof/>
          <w:sz w:val="24"/>
          <w:szCs w:val="24"/>
        </w:rPr>
        <w:pict>
          <v:shape id="shape1044" o:spid="_x0000_i1044" type="#_x0000_t75" style="width:18pt;height:15pt;visibility:visible">
            <v:imagedata r:id="rId14" o:title=""/>
          </v:shape>
        </w:pict>
      </w:r>
      <w:r>
        <w:rPr>
          <w:rFonts w:ascii="Times New Roman" w:hAnsi="Times New Roman"/>
          <w:color w:val="auto"/>
          <w:sz w:val="24"/>
          <w:szCs w:val="24"/>
        </w:rPr>
        <w:t>5.4. Напряжённость гравитационного поля внутри сплошного шара квадратично зависит от расстояния до его центра.</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6. Какое из приведённых ниже уравнений вращательного движения тела записано неверно (M-момент силы, N-момент импульса, I-момент инерции, E-вращательная энергия): </w:t>
      </w:r>
      <w:r>
        <w:rPr>
          <w:rFonts w:ascii="Times New Roman" w:hAnsi="Times New Roman"/>
          <w:b/>
          <w:color w:val="auto"/>
          <w:sz w:val="24"/>
          <w:szCs w:val="24"/>
        </w:rPr>
        <w:br/>
      </w:r>
      <w:r w:rsidR="00971EA7">
        <w:rPr>
          <w:rFonts w:ascii="Times New Roman" w:hAnsi="Times New Roman"/>
          <w:noProof/>
          <w:sz w:val="24"/>
          <w:szCs w:val="24"/>
        </w:rPr>
        <w:pict>
          <v:shape id="shape1045" o:spid="_x0000_i1045" type="#_x0000_t75" style="width:18pt;height:15pt;visibility:visible">
            <v:imagedata r:id="rId14" o:title=""/>
          </v:shape>
        </w:pict>
      </w:r>
      <w:r>
        <w:rPr>
          <w:rFonts w:ascii="Times New Roman" w:hAnsi="Times New Roman"/>
          <w:color w:val="auto"/>
          <w:sz w:val="24"/>
          <w:szCs w:val="24"/>
        </w:rPr>
        <w:t>6.1. </w:t>
      </w:r>
      <w:r>
        <w:rPr>
          <w:rFonts w:ascii="Times New Roman" w:hAnsi="Times New Roman"/>
          <w:color w:val="auto"/>
          <w:sz w:val="24"/>
          <w:szCs w:val="24"/>
          <w:lang w:val="en-US"/>
        </w:rPr>
        <w:t>M = I(d</w:t>
      </w:r>
      <w:r>
        <w:rPr>
          <w:rFonts w:ascii="Times New Roman" w:hAnsi="Times New Roman"/>
          <w:color w:val="auto"/>
          <w:sz w:val="24"/>
          <w:szCs w:val="24"/>
        </w:rPr>
        <w:t>ω</w:t>
      </w:r>
      <w:r>
        <w:rPr>
          <w:rFonts w:ascii="Times New Roman" w:hAnsi="Times New Roman"/>
          <w:color w:val="auto"/>
          <w:sz w:val="24"/>
          <w:szCs w:val="24"/>
          <w:lang w:val="en-US"/>
        </w:rPr>
        <w:t>/</w:t>
      </w:r>
      <w:proofErr w:type="spellStart"/>
      <w:r>
        <w:rPr>
          <w:rFonts w:ascii="Times New Roman" w:hAnsi="Times New Roman"/>
          <w:color w:val="auto"/>
          <w:sz w:val="24"/>
          <w:szCs w:val="24"/>
          <w:lang w:val="en-US"/>
        </w:rPr>
        <w:t>dt</w:t>
      </w:r>
      <w:proofErr w:type="spellEnd"/>
      <w:r>
        <w:rPr>
          <w:rFonts w:ascii="Times New Roman" w:hAnsi="Times New Roman"/>
          <w:color w:val="auto"/>
          <w:sz w:val="24"/>
          <w:szCs w:val="24"/>
          <w:lang w:val="en-US"/>
        </w:rPr>
        <w:t>)</w:t>
      </w:r>
      <w:r>
        <w:rPr>
          <w:rFonts w:ascii="Times New Roman" w:hAnsi="Times New Roman"/>
          <w:color w:val="auto"/>
          <w:sz w:val="24"/>
          <w:szCs w:val="24"/>
          <w:lang w:val="en-US"/>
        </w:rPr>
        <w:br/>
      </w:r>
      <w:r w:rsidR="00971EA7">
        <w:rPr>
          <w:rFonts w:ascii="Times New Roman" w:hAnsi="Times New Roman"/>
          <w:noProof/>
          <w:sz w:val="24"/>
          <w:szCs w:val="24"/>
        </w:rPr>
        <w:pict>
          <v:shape id="shape1046" o:spid="_x0000_i1046" type="#_x0000_t75" style="width:18pt;height:15pt;visibility:visible">
            <v:imagedata r:id="rId14" o:title=""/>
          </v:shape>
        </w:pict>
      </w:r>
      <w:r>
        <w:rPr>
          <w:rFonts w:ascii="Times New Roman" w:hAnsi="Times New Roman"/>
          <w:color w:val="auto"/>
          <w:sz w:val="24"/>
          <w:szCs w:val="24"/>
          <w:lang w:val="en-US"/>
        </w:rPr>
        <w:t xml:space="preserve">6.2. </w:t>
      </w:r>
      <w:proofErr w:type="spellStart"/>
      <w:r>
        <w:rPr>
          <w:rFonts w:ascii="Times New Roman" w:hAnsi="Times New Roman"/>
          <w:color w:val="auto"/>
          <w:sz w:val="24"/>
          <w:szCs w:val="24"/>
          <w:lang w:val="en-US"/>
        </w:rPr>
        <w:t>dN</w:t>
      </w:r>
      <w:proofErr w:type="spellEnd"/>
      <w:r>
        <w:rPr>
          <w:rFonts w:ascii="Times New Roman" w:hAnsi="Times New Roman"/>
          <w:color w:val="auto"/>
          <w:sz w:val="24"/>
          <w:szCs w:val="24"/>
          <w:lang w:val="en-US"/>
        </w:rPr>
        <w:t>/</w:t>
      </w:r>
      <w:proofErr w:type="spellStart"/>
      <w:r>
        <w:rPr>
          <w:rFonts w:ascii="Times New Roman" w:hAnsi="Times New Roman"/>
          <w:color w:val="auto"/>
          <w:sz w:val="24"/>
          <w:szCs w:val="24"/>
          <w:lang w:val="en-US"/>
        </w:rPr>
        <w:t>dt</w:t>
      </w:r>
      <w:proofErr w:type="spellEnd"/>
      <w:r>
        <w:rPr>
          <w:rFonts w:ascii="Times New Roman" w:hAnsi="Times New Roman"/>
          <w:color w:val="auto"/>
          <w:sz w:val="24"/>
          <w:szCs w:val="24"/>
          <w:lang w:val="en-US"/>
        </w:rPr>
        <w:t xml:space="preserve"> = M</w:t>
      </w:r>
      <w:r>
        <w:rPr>
          <w:rFonts w:ascii="Times New Roman" w:hAnsi="Times New Roman"/>
          <w:color w:val="auto"/>
          <w:sz w:val="24"/>
          <w:szCs w:val="24"/>
          <w:lang w:val="en-US"/>
        </w:rPr>
        <w:br/>
      </w:r>
      <w:r w:rsidR="00971EA7">
        <w:rPr>
          <w:rFonts w:ascii="Times New Roman" w:hAnsi="Times New Roman"/>
          <w:noProof/>
          <w:sz w:val="24"/>
          <w:szCs w:val="24"/>
        </w:rPr>
        <w:pict>
          <v:shape id="shape1047" o:spid="_x0000_i1047" type="#_x0000_t75" style="width:18pt;height:15pt;visibility:visible">
            <v:imagedata r:id="rId14" o:title=""/>
          </v:shape>
        </w:pict>
      </w:r>
      <w:r>
        <w:rPr>
          <w:rFonts w:ascii="Times New Roman" w:hAnsi="Times New Roman"/>
          <w:color w:val="auto"/>
          <w:sz w:val="24"/>
          <w:szCs w:val="24"/>
          <w:lang w:val="en-US"/>
        </w:rPr>
        <w:t>6.3. N = I</w:t>
      </w:r>
      <w:r>
        <w:rPr>
          <w:rFonts w:ascii="Times New Roman" w:hAnsi="Times New Roman"/>
          <w:color w:val="auto"/>
          <w:sz w:val="24"/>
          <w:szCs w:val="24"/>
        </w:rPr>
        <w:t>ω</w:t>
      </w:r>
      <w:r>
        <w:rPr>
          <w:rFonts w:ascii="Times New Roman" w:hAnsi="Times New Roman"/>
          <w:color w:val="auto"/>
          <w:sz w:val="24"/>
          <w:szCs w:val="24"/>
          <w:lang w:val="en-US"/>
        </w:rPr>
        <w:br/>
      </w:r>
      <w:r w:rsidR="00971EA7">
        <w:rPr>
          <w:rFonts w:ascii="Times New Roman" w:hAnsi="Times New Roman"/>
          <w:noProof/>
          <w:sz w:val="24"/>
          <w:szCs w:val="24"/>
        </w:rPr>
        <w:pict>
          <v:shape id="shape1048" o:spid="_x0000_i1048" type="#_x0000_t75" style="width:18pt;height:15pt;visibility:visible">
            <v:imagedata r:id="rId14" o:title=""/>
          </v:shape>
        </w:pict>
      </w:r>
      <w:r>
        <w:rPr>
          <w:rFonts w:ascii="Times New Roman" w:hAnsi="Times New Roman"/>
          <w:color w:val="auto"/>
          <w:sz w:val="24"/>
          <w:szCs w:val="24"/>
          <w:lang w:val="en-US"/>
        </w:rPr>
        <w:t>6.4. M = I(d²</w:t>
      </w:r>
      <w:r>
        <w:rPr>
          <w:rFonts w:ascii="Times New Roman" w:hAnsi="Times New Roman"/>
          <w:color w:val="auto"/>
          <w:sz w:val="24"/>
          <w:szCs w:val="24"/>
        </w:rPr>
        <w:t>ω</w:t>
      </w:r>
      <w:r>
        <w:rPr>
          <w:rFonts w:ascii="Times New Roman" w:hAnsi="Times New Roman"/>
          <w:color w:val="auto"/>
          <w:sz w:val="24"/>
          <w:szCs w:val="24"/>
          <w:lang w:val="en-US"/>
        </w:rPr>
        <w:t>/dt²)</w:t>
      </w:r>
      <w:r>
        <w:rPr>
          <w:rFonts w:ascii="Times New Roman" w:hAnsi="Times New Roman"/>
          <w:color w:val="auto"/>
          <w:sz w:val="24"/>
          <w:szCs w:val="24"/>
          <w:lang w:val="en-US"/>
        </w:rPr>
        <w:br/>
      </w:r>
      <w:r w:rsidR="00971EA7">
        <w:rPr>
          <w:rFonts w:ascii="Times New Roman" w:hAnsi="Times New Roman"/>
          <w:noProof/>
          <w:sz w:val="24"/>
          <w:szCs w:val="24"/>
        </w:rPr>
        <w:pict>
          <v:shape id="shape1049" o:spid="_x0000_i1049" type="#_x0000_t75" style="width:18pt;height:15pt;visibility:visible">
            <v:imagedata r:id="rId14" o:title=""/>
          </v:shape>
        </w:pict>
      </w:r>
      <w:r>
        <w:rPr>
          <w:rFonts w:ascii="Times New Roman" w:hAnsi="Times New Roman"/>
          <w:color w:val="auto"/>
          <w:sz w:val="24"/>
          <w:szCs w:val="24"/>
          <w:lang w:val="en-US"/>
        </w:rPr>
        <w:t xml:space="preserve">6.5. </w:t>
      </w:r>
      <w:r>
        <w:rPr>
          <w:rFonts w:ascii="Times New Roman" w:hAnsi="Times New Roman"/>
          <w:color w:val="auto"/>
          <w:sz w:val="24"/>
          <w:szCs w:val="24"/>
        </w:rPr>
        <w:t>E = Iω²/2</w:t>
      </w:r>
    </w:p>
    <w:p w:rsidR="00247AE1" w:rsidRDefault="00247AE1">
      <w:pPr>
        <w:pStyle w:val="a9"/>
        <w:shd w:val="clear" w:color="auto" w:fill="FFFFFF"/>
        <w:rPr>
          <w:rFonts w:ascii="Times New Roman" w:hAnsi="Times New Roman"/>
          <w:sz w:val="24"/>
          <w:szCs w:val="24"/>
        </w:rPr>
      </w:pPr>
      <w:r>
        <w:rPr>
          <w:rFonts w:ascii="Times New Roman" w:hAnsi="Times New Roman"/>
          <w:b/>
          <w:color w:val="auto"/>
          <w:sz w:val="24"/>
          <w:szCs w:val="24"/>
        </w:rPr>
        <w:t>7. Каков момент инерции кольца массы m и радиуса R относительно оси, лежащей в плоскости кольца и проходящей через его диаметр:</w:t>
      </w:r>
      <w:r>
        <w:rPr>
          <w:rFonts w:ascii="Times New Roman" w:hAnsi="Times New Roman"/>
          <w:b/>
          <w:color w:val="auto"/>
          <w:sz w:val="24"/>
          <w:szCs w:val="24"/>
        </w:rPr>
        <w:br/>
      </w:r>
      <w:r w:rsidR="00971EA7">
        <w:rPr>
          <w:rFonts w:ascii="Times New Roman" w:hAnsi="Times New Roman"/>
          <w:noProof/>
          <w:sz w:val="24"/>
          <w:szCs w:val="24"/>
        </w:rPr>
        <w:pict>
          <v:shape id="shape1050" o:spid="_x0000_i1050" type="#_x0000_t75" style="width:18pt;height:15pt;visibility:visible">
            <v:imagedata r:id="rId14" o:title=""/>
          </v:shape>
        </w:pict>
      </w:r>
      <w:r>
        <w:rPr>
          <w:rFonts w:ascii="Times New Roman" w:hAnsi="Times New Roman"/>
          <w:color w:val="auto"/>
          <w:sz w:val="24"/>
          <w:szCs w:val="24"/>
        </w:rPr>
        <w:t>7.1. mR²</w:t>
      </w:r>
      <w:r>
        <w:rPr>
          <w:rFonts w:ascii="Times New Roman" w:hAnsi="Times New Roman"/>
          <w:color w:val="auto"/>
          <w:sz w:val="24"/>
          <w:szCs w:val="24"/>
        </w:rPr>
        <w:br/>
      </w:r>
      <w:r w:rsidR="00971EA7">
        <w:rPr>
          <w:rFonts w:ascii="Times New Roman" w:hAnsi="Times New Roman"/>
          <w:noProof/>
          <w:sz w:val="24"/>
          <w:szCs w:val="24"/>
        </w:rPr>
        <w:pict>
          <v:shape id="shape1051" o:spid="_x0000_i1051" type="#_x0000_t75" style="width:18pt;height:15pt;visibility:visible">
            <v:imagedata r:id="rId14" o:title=""/>
          </v:shape>
        </w:pict>
      </w:r>
      <w:r>
        <w:rPr>
          <w:rFonts w:ascii="Times New Roman" w:hAnsi="Times New Roman"/>
          <w:color w:val="auto"/>
          <w:sz w:val="24"/>
          <w:szCs w:val="24"/>
        </w:rPr>
        <w:t>7.2. 2mR²</w:t>
      </w:r>
      <w:r>
        <w:rPr>
          <w:rFonts w:ascii="Times New Roman" w:hAnsi="Times New Roman"/>
          <w:color w:val="auto"/>
          <w:sz w:val="24"/>
          <w:szCs w:val="24"/>
        </w:rPr>
        <w:br/>
      </w:r>
      <w:r w:rsidR="00971EA7">
        <w:rPr>
          <w:rFonts w:ascii="Times New Roman" w:hAnsi="Times New Roman"/>
          <w:noProof/>
          <w:sz w:val="24"/>
          <w:szCs w:val="24"/>
        </w:rPr>
        <w:pict>
          <v:shape id="shape1052" o:spid="_x0000_i1052" type="#_x0000_t75" style="width:18pt;height:15pt;visibility:visible">
            <v:imagedata r:id="rId14" o:title=""/>
          </v:shape>
        </w:pict>
      </w:r>
      <w:r>
        <w:rPr>
          <w:rFonts w:ascii="Times New Roman" w:hAnsi="Times New Roman"/>
          <w:color w:val="auto"/>
          <w:sz w:val="24"/>
          <w:szCs w:val="24"/>
        </w:rPr>
        <w:t>7.3. mR²/2</w:t>
      </w:r>
      <w:r>
        <w:rPr>
          <w:rFonts w:ascii="Times New Roman" w:hAnsi="Times New Roman"/>
          <w:color w:val="auto"/>
          <w:sz w:val="24"/>
          <w:szCs w:val="24"/>
        </w:rPr>
        <w:br/>
      </w:r>
      <w:r w:rsidR="00971EA7">
        <w:rPr>
          <w:rFonts w:ascii="Times New Roman" w:hAnsi="Times New Roman"/>
          <w:noProof/>
          <w:sz w:val="24"/>
          <w:szCs w:val="24"/>
        </w:rPr>
        <w:pict>
          <v:shape id="shape1053" o:spid="_x0000_i1053" type="#_x0000_t75" style="width:18pt;height:15pt;visibility:visible">
            <v:imagedata r:id="rId14" o:title=""/>
          </v:shape>
        </w:pict>
      </w:r>
      <w:r>
        <w:rPr>
          <w:rFonts w:ascii="Times New Roman" w:hAnsi="Times New Roman"/>
          <w:color w:val="auto"/>
          <w:sz w:val="24"/>
          <w:szCs w:val="24"/>
        </w:rPr>
        <w:t>7.4. mR²/4</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8. Куда покатится катушка, если потянуть за нитку, как показано на рисунке ниже:</w:t>
      </w:r>
    </w:p>
    <w:p w:rsidR="00247AE1" w:rsidRDefault="00971EA7">
      <w:pPr>
        <w:pStyle w:val="a9"/>
        <w:shd w:val="clear" w:color="auto" w:fill="FFFFFF"/>
        <w:rPr>
          <w:rFonts w:ascii="Times New Roman" w:hAnsi="Times New Roman"/>
          <w:color w:val="000000"/>
          <w:sz w:val="24"/>
          <w:szCs w:val="24"/>
        </w:rPr>
      </w:pPr>
      <w:r>
        <w:rPr>
          <w:rFonts w:ascii="Times New Roman" w:hAnsi="Times New Roman"/>
          <w:noProof/>
          <w:color w:val="000000"/>
          <w:sz w:val="24"/>
          <w:szCs w:val="24"/>
        </w:rPr>
        <w:pict>
          <v:shape id="shape1054" o:spid="_x0000_i1054" type="#_x0000_t75" style="width:225pt;height:125.25pt;visibility:visible">
            <v:imagedata r:id="rId15" o:title=""/>
          </v:shape>
        </w:pict>
      </w:r>
      <w:r w:rsidR="00247AE1">
        <w:rPr>
          <w:rFonts w:ascii="Times New Roman" w:hAnsi="Times New Roman"/>
          <w:color w:val="000000"/>
          <w:sz w:val="24"/>
          <w:szCs w:val="24"/>
        </w:rPr>
        <w:br/>
      </w:r>
      <w:r>
        <w:rPr>
          <w:rFonts w:ascii="Times New Roman" w:hAnsi="Times New Roman"/>
          <w:noProof/>
          <w:color w:val="000000"/>
          <w:sz w:val="24"/>
          <w:szCs w:val="24"/>
        </w:rPr>
        <w:pict>
          <v:shape id="shape1055" o:spid="_x0000_i1055" type="#_x0000_t75" style="width:18pt;height:15pt;visibility:visible">
            <v:imagedata r:id="rId14" o:title=""/>
          </v:shape>
        </w:pict>
      </w:r>
      <w:r w:rsidR="00247AE1">
        <w:rPr>
          <w:rFonts w:ascii="Times New Roman" w:hAnsi="Times New Roman"/>
          <w:color w:val="000000"/>
          <w:sz w:val="24"/>
          <w:szCs w:val="24"/>
        </w:rPr>
        <w:t>8.1. Вправо</w:t>
      </w:r>
      <w:r w:rsidR="00247AE1">
        <w:rPr>
          <w:rFonts w:ascii="Times New Roman" w:hAnsi="Times New Roman"/>
          <w:color w:val="000000"/>
          <w:sz w:val="24"/>
          <w:szCs w:val="24"/>
        </w:rPr>
        <w:br/>
      </w:r>
      <w:r>
        <w:rPr>
          <w:rFonts w:ascii="Times New Roman" w:hAnsi="Times New Roman"/>
          <w:noProof/>
          <w:color w:val="000000"/>
          <w:sz w:val="24"/>
          <w:szCs w:val="24"/>
        </w:rPr>
        <w:pict>
          <v:shape id="shape1056" o:spid="_x0000_i1056" type="#_x0000_t75" style="width:18pt;height:15pt;visibility:visible">
            <v:imagedata r:id="rId14" o:title=""/>
          </v:shape>
        </w:pict>
      </w:r>
      <w:r w:rsidR="00247AE1">
        <w:rPr>
          <w:rFonts w:ascii="Times New Roman" w:hAnsi="Times New Roman"/>
          <w:color w:val="000000"/>
          <w:sz w:val="24"/>
          <w:szCs w:val="24"/>
        </w:rPr>
        <w:t>8.2. Влево</w:t>
      </w:r>
      <w:r w:rsidR="00247AE1">
        <w:rPr>
          <w:rFonts w:ascii="Times New Roman" w:hAnsi="Times New Roman"/>
          <w:color w:val="000000"/>
          <w:sz w:val="24"/>
          <w:szCs w:val="24"/>
        </w:rPr>
        <w:br/>
      </w:r>
      <w:r>
        <w:rPr>
          <w:rFonts w:ascii="Times New Roman" w:hAnsi="Times New Roman"/>
          <w:noProof/>
          <w:color w:val="000000"/>
          <w:sz w:val="24"/>
          <w:szCs w:val="24"/>
        </w:rPr>
        <w:pict>
          <v:shape id="shape1057" o:spid="_x0000_i1057" type="#_x0000_t75" style="width:18pt;height:15pt;visibility:visible">
            <v:imagedata r:id="rId14" o:title=""/>
          </v:shape>
        </w:pict>
      </w:r>
      <w:r w:rsidR="00247AE1">
        <w:rPr>
          <w:rFonts w:ascii="Times New Roman" w:hAnsi="Times New Roman"/>
          <w:color w:val="000000"/>
          <w:sz w:val="24"/>
          <w:szCs w:val="24"/>
        </w:rPr>
        <w:t>8.3. Будет вращаться на месте</w:t>
      </w:r>
      <w:r w:rsidR="00247AE1">
        <w:rPr>
          <w:rFonts w:ascii="Times New Roman" w:hAnsi="Times New Roman"/>
          <w:color w:val="000000"/>
          <w:sz w:val="24"/>
          <w:szCs w:val="24"/>
        </w:rPr>
        <w:br/>
      </w:r>
      <w:r>
        <w:rPr>
          <w:rFonts w:ascii="Times New Roman" w:hAnsi="Times New Roman"/>
          <w:noProof/>
          <w:color w:val="000000"/>
          <w:sz w:val="24"/>
          <w:szCs w:val="24"/>
        </w:rPr>
        <w:pict>
          <v:shape id="shape1058" o:spid="_x0000_i1058" type="#_x0000_t75" style="width:18pt;height:15pt;visibility:visible">
            <v:imagedata r:id="rId14" o:title=""/>
          </v:shape>
        </w:pict>
      </w:r>
      <w:r w:rsidR="00247AE1">
        <w:rPr>
          <w:rFonts w:ascii="Times New Roman" w:hAnsi="Times New Roman"/>
          <w:color w:val="000000"/>
          <w:sz w:val="24"/>
          <w:szCs w:val="24"/>
        </w:rPr>
        <w:t>8.4. Возникнут колебания.</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9. Небольшое тело привязано к нитке, продетой через отверстие в гладком горизонтальном столе, как показано на рисунке ниже. Тело вращается со скоростью v на расстоянии r от отверстия и одновременно нитку медленно тянут вниз. Как зависит скорость тела v от радиуса r :</w:t>
      </w:r>
    </w:p>
    <w:p w:rsidR="00247AE1" w:rsidRDefault="00971EA7">
      <w:pPr>
        <w:pStyle w:val="a9"/>
        <w:shd w:val="clear" w:color="auto" w:fill="FFFFFF"/>
        <w:rPr>
          <w:rFonts w:ascii="Times New Roman" w:hAnsi="Times New Roman"/>
          <w:color w:val="000000"/>
          <w:sz w:val="24"/>
          <w:szCs w:val="24"/>
        </w:rPr>
      </w:pPr>
      <w:r>
        <w:rPr>
          <w:rFonts w:ascii="Times New Roman" w:hAnsi="Times New Roman"/>
          <w:noProof/>
          <w:color w:val="000000"/>
          <w:sz w:val="24"/>
          <w:szCs w:val="24"/>
        </w:rPr>
        <w:pict>
          <v:shape id="shape1059" o:spid="_x0000_i1059" type="#_x0000_t75" style="width:225pt;height:147.75pt;visibility:visible">
            <v:imagedata r:id="rId16" o:title=""/>
          </v:shape>
        </w:pict>
      </w:r>
      <w:r w:rsidR="00247AE1">
        <w:rPr>
          <w:rFonts w:ascii="Times New Roman" w:hAnsi="Times New Roman"/>
          <w:color w:val="000000"/>
          <w:sz w:val="24"/>
          <w:szCs w:val="24"/>
        </w:rPr>
        <w:br/>
      </w:r>
      <w:r>
        <w:rPr>
          <w:rFonts w:ascii="Times New Roman" w:hAnsi="Times New Roman"/>
          <w:noProof/>
          <w:color w:val="000000"/>
          <w:sz w:val="24"/>
          <w:szCs w:val="24"/>
        </w:rPr>
        <w:pict>
          <v:shape id="shape1060" o:spid="_x0000_i1060" type="#_x0000_t75" style="width:18pt;height:15pt;visibility:visible">
            <v:imagedata r:id="rId14" o:title=""/>
          </v:shape>
        </w:pict>
      </w:r>
      <w:r w:rsidR="00247AE1">
        <w:rPr>
          <w:rFonts w:ascii="Times New Roman" w:hAnsi="Times New Roman"/>
          <w:color w:val="000000"/>
          <w:sz w:val="24"/>
          <w:szCs w:val="24"/>
        </w:rPr>
        <w:t>9.1.</w:t>
      </w:r>
      <w:r w:rsidR="00247AE1">
        <w:rPr>
          <w:rStyle w:val="apple-converted-space"/>
          <w:rFonts w:ascii="Times New Roman" w:hAnsi="Times New Roman"/>
          <w:b/>
          <w:bCs/>
          <w:color w:val="000000"/>
          <w:sz w:val="24"/>
          <w:szCs w:val="24"/>
        </w:rPr>
        <w:t> </w:t>
      </w:r>
      <w:r w:rsidR="00247AE1">
        <w:rPr>
          <w:rFonts w:ascii="Times New Roman" w:hAnsi="Times New Roman"/>
          <w:color w:val="000000"/>
          <w:sz w:val="24"/>
          <w:szCs w:val="24"/>
        </w:rPr>
        <w:t>v ~ 1/r</w:t>
      </w:r>
      <w:r w:rsidR="00247AE1">
        <w:rPr>
          <w:rFonts w:ascii="Times New Roman" w:hAnsi="Times New Roman"/>
          <w:color w:val="000000"/>
          <w:sz w:val="24"/>
          <w:szCs w:val="24"/>
        </w:rPr>
        <w:br/>
      </w:r>
      <w:r>
        <w:rPr>
          <w:rFonts w:ascii="Times New Roman" w:hAnsi="Times New Roman"/>
          <w:noProof/>
          <w:color w:val="000000"/>
          <w:sz w:val="24"/>
          <w:szCs w:val="24"/>
        </w:rPr>
        <w:pict>
          <v:shape id="shape1061" o:spid="_x0000_i1061" type="#_x0000_t75" style="width:18pt;height:15pt;visibility:visible">
            <v:imagedata r:id="rId14" o:title=""/>
          </v:shape>
        </w:pict>
      </w:r>
      <w:r w:rsidR="00247AE1">
        <w:rPr>
          <w:rFonts w:ascii="Times New Roman" w:hAnsi="Times New Roman"/>
          <w:color w:val="000000"/>
          <w:sz w:val="24"/>
          <w:szCs w:val="24"/>
        </w:rPr>
        <w:t>9.2. v ~ 1/r</w:t>
      </w:r>
      <w:r w:rsidR="00247AE1">
        <w:rPr>
          <w:rFonts w:ascii="Times New Roman" w:hAnsi="Times New Roman"/>
          <w:color w:val="000000"/>
          <w:sz w:val="24"/>
          <w:szCs w:val="24"/>
          <w:vertAlign w:val="superscript"/>
        </w:rPr>
        <w:t>2</w:t>
      </w:r>
      <w:r w:rsidR="00247AE1">
        <w:rPr>
          <w:rFonts w:ascii="Times New Roman" w:hAnsi="Times New Roman"/>
          <w:color w:val="000000"/>
          <w:sz w:val="24"/>
          <w:szCs w:val="24"/>
        </w:rPr>
        <w:br/>
      </w:r>
      <w:r>
        <w:rPr>
          <w:rFonts w:ascii="Times New Roman" w:hAnsi="Times New Roman"/>
          <w:noProof/>
          <w:color w:val="000000"/>
          <w:sz w:val="24"/>
          <w:szCs w:val="24"/>
        </w:rPr>
        <w:pict>
          <v:shape id="shape1062" o:spid="_x0000_i1062" type="#_x0000_t75" style="width:18pt;height:15pt;visibility:visible">
            <v:imagedata r:id="rId14" o:title=""/>
          </v:shape>
        </w:pict>
      </w:r>
      <w:r w:rsidR="00247AE1">
        <w:rPr>
          <w:rFonts w:ascii="Times New Roman" w:hAnsi="Times New Roman"/>
          <w:color w:val="000000"/>
          <w:sz w:val="24"/>
          <w:szCs w:val="24"/>
        </w:rPr>
        <w:t>9.3. v ~ r</w:t>
      </w:r>
      <w:r w:rsidR="00247AE1">
        <w:rPr>
          <w:rFonts w:ascii="Times New Roman" w:hAnsi="Times New Roman"/>
          <w:color w:val="000000"/>
          <w:sz w:val="24"/>
          <w:szCs w:val="24"/>
          <w:vertAlign w:val="superscript"/>
        </w:rPr>
        <w:t>1/2</w:t>
      </w:r>
      <w:r w:rsidR="00247AE1">
        <w:rPr>
          <w:rFonts w:ascii="Times New Roman" w:hAnsi="Times New Roman"/>
          <w:color w:val="000000"/>
          <w:sz w:val="24"/>
          <w:szCs w:val="24"/>
        </w:rPr>
        <w:br/>
      </w:r>
      <w:r>
        <w:rPr>
          <w:rFonts w:ascii="Times New Roman" w:hAnsi="Times New Roman"/>
          <w:noProof/>
          <w:color w:val="000000"/>
          <w:sz w:val="24"/>
          <w:szCs w:val="24"/>
        </w:rPr>
        <w:pict>
          <v:shape id="shape1063" o:spid="_x0000_i1063" type="#_x0000_t75" style="width:18pt;height:15pt;visibility:visible">
            <v:imagedata r:id="rId14" o:title=""/>
          </v:shape>
        </w:pict>
      </w:r>
      <w:r w:rsidR="00247AE1">
        <w:rPr>
          <w:rFonts w:ascii="Times New Roman" w:hAnsi="Times New Roman"/>
          <w:color w:val="000000"/>
          <w:sz w:val="24"/>
          <w:szCs w:val="24"/>
        </w:rPr>
        <w:t>9.4. v не зависит от r</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10. Небольшой лёгкий шарик упруго ударяется о массивный неподвижный шар и отскакивает под углом 90° к направлению своего первоначального движения. Под каким углом к направлению начального движения лёгкого шарика будет двигаться массивный шар, если трения между шарами в момент удара нет?</w:t>
      </w:r>
      <w:r>
        <w:rPr>
          <w:rFonts w:ascii="Times New Roman" w:hAnsi="Times New Roman"/>
          <w:color w:val="000000"/>
          <w:sz w:val="24"/>
          <w:szCs w:val="24"/>
        </w:rPr>
        <w:br/>
      </w:r>
      <w:r w:rsidR="00971EA7">
        <w:rPr>
          <w:rFonts w:ascii="Times New Roman" w:hAnsi="Times New Roman"/>
          <w:noProof/>
          <w:color w:val="000000"/>
          <w:sz w:val="24"/>
          <w:szCs w:val="24"/>
        </w:rPr>
        <w:pict>
          <v:shape id="shape1064" o:spid="_x0000_i1064" type="#_x0000_t75" style="width:18pt;height:15pt;visibility:visible">
            <v:imagedata r:id="rId14" o:title=""/>
          </v:shape>
        </w:pict>
      </w:r>
      <w:r>
        <w:rPr>
          <w:rFonts w:ascii="Times New Roman" w:hAnsi="Times New Roman"/>
          <w:color w:val="000000"/>
          <w:sz w:val="24"/>
          <w:szCs w:val="24"/>
        </w:rPr>
        <w:t>10.1. 0°</w:t>
      </w:r>
      <w:r>
        <w:rPr>
          <w:rFonts w:ascii="Times New Roman" w:hAnsi="Times New Roman"/>
          <w:color w:val="000000"/>
          <w:sz w:val="24"/>
          <w:szCs w:val="24"/>
        </w:rPr>
        <w:br/>
      </w:r>
      <w:r w:rsidR="00971EA7">
        <w:rPr>
          <w:rFonts w:ascii="Times New Roman" w:hAnsi="Times New Roman"/>
          <w:noProof/>
          <w:color w:val="000000"/>
          <w:sz w:val="24"/>
          <w:szCs w:val="24"/>
        </w:rPr>
        <w:pict>
          <v:shape id="shape1065" o:spid="_x0000_i1065" type="#_x0000_t75" style="width:18pt;height:15pt;visibility:visible">
            <v:imagedata r:id="rId14" o:title=""/>
          </v:shape>
        </w:pict>
      </w:r>
      <w:r>
        <w:rPr>
          <w:rFonts w:ascii="Times New Roman" w:hAnsi="Times New Roman"/>
          <w:color w:val="000000"/>
          <w:sz w:val="24"/>
          <w:szCs w:val="24"/>
        </w:rPr>
        <w:t>10.2. 90°</w:t>
      </w:r>
      <w:r>
        <w:rPr>
          <w:rFonts w:ascii="Times New Roman" w:hAnsi="Times New Roman"/>
          <w:color w:val="000000"/>
          <w:sz w:val="24"/>
          <w:szCs w:val="24"/>
        </w:rPr>
        <w:br/>
      </w:r>
      <w:r w:rsidR="00971EA7">
        <w:rPr>
          <w:rFonts w:ascii="Times New Roman" w:hAnsi="Times New Roman"/>
          <w:noProof/>
          <w:color w:val="000000"/>
          <w:sz w:val="24"/>
          <w:szCs w:val="24"/>
        </w:rPr>
        <w:pict>
          <v:shape id="shape1066" o:spid="_x0000_i1066" type="#_x0000_t75" style="width:18pt;height:15pt;visibility:visible">
            <v:imagedata r:id="rId14" o:title=""/>
          </v:shape>
        </w:pict>
      </w:r>
      <w:r>
        <w:rPr>
          <w:rFonts w:ascii="Times New Roman" w:hAnsi="Times New Roman"/>
          <w:color w:val="000000"/>
          <w:sz w:val="24"/>
          <w:szCs w:val="24"/>
        </w:rPr>
        <w:t>10.3. 45°</w:t>
      </w:r>
      <w:r>
        <w:rPr>
          <w:rFonts w:ascii="Times New Roman" w:hAnsi="Times New Roman"/>
          <w:color w:val="000000"/>
          <w:sz w:val="24"/>
          <w:szCs w:val="24"/>
        </w:rPr>
        <w:br/>
      </w:r>
      <w:r w:rsidR="00971EA7">
        <w:rPr>
          <w:rFonts w:ascii="Times New Roman" w:hAnsi="Times New Roman"/>
          <w:noProof/>
          <w:color w:val="000000"/>
          <w:sz w:val="24"/>
          <w:szCs w:val="24"/>
        </w:rPr>
        <w:pict>
          <v:shape id="shape1067" o:spid="_x0000_i1067" type="#_x0000_t75" style="width:18pt;height:15pt;visibility:visible">
            <v:imagedata r:id="rId14" o:title=""/>
          </v:shape>
        </w:pict>
      </w:r>
      <w:r>
        <w:rPr>
          <w:rFonts w:ascii="Times New Roman" w:hAnsi="Times New Roman"/>
          <w:color w:val="000000"/>
          <w:sz w:val="24"/>
          <w:szCs w:val="24"/>
        </w:rPr>
        <w:t>10.4. Тяжёлый шар не будет двигаться</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11. В шаре, равномерно заряженном электричеством, сделана сферическая полость, центр которой смещён относительно центра шара. Как будет направлено поле внутри полости?</w:t>
      </w:r>
      <w:r>
        <w:rPr>
          <w:rFonts w:ascii="Times New Roman" w:hAnsi="Times New Roman"/>
          <w:color w:val="000000"/>
          <w:sz w:val="24"/>
          <w:szCs w:val="24"/>
        </w:rPr>
        <w:br/>
      </w:r>
      <w:r w:rsidR="00971EA7">
        <w:rPr>
          <w:rFonts w:ascii="Times New Roman" w:hAnsi="Times New Roman"/>
          <w:noProof/>
          <w:color w:val="000000"/>
          <w:sz w:val="24"/>
          <w:szCs w:val="24"/>
        </w:rPr>
        <w:pict>
          <v:shape id="shape1068" o:spid="_x0000_i1068" type="#_x0000_t75" style="width:107.25pt;height:69.75pt;visibility:visible">
            <v:imagedata r:id="rId17" o:title=""/>
          </v:shape>
        </w:pict>
      </w:r>
      <w:r>
        <w:rPr>
          <w:rFonts w:ascii="Times New Roman" w:hAnsi="Times New Roman"/>
          <w:color w:val="000000"/>
          <w:sz w:val="24"/>
          <w:szCs w:val="24"/>
        </w:rPr>
        <w:br/>
      </w:r>
      <w:r w:rsidR="00971EA7">
        <w:rPr>
          <w:rFonts w:ascii="Times New Roman" w:hAnsi="Times New Roman"/>
          <w:noProof/>
          <w:color w:val="000000"/>
          <w:sz w:val="24"/>
          <w:szCs w:val="24"/>
        </w:rPr>
        <w:pict>
          <v:shape id="shape1069" o:spid="_x0000_i1069" type="#_x0000_t75" style="width:18pt;height:15pt;visibility:visible">
            <v:imagedata r:id="rId14" o:title=""/>
          </v:shape>
        </w:pict>
      </w:r>
      <w:r>
        <w:rPr>
          <w:rFonts w:ascii="Times New Roman" w:hAnsi="Times New Roman"/>
          <w:color w:val="000000"/>
          <w:sz w:val="24"/>
          <w:szCs w:val="24"/>
        </w:rPr>
        <w:t>1.1. Поле направлено радиально из центра шара.</w:t>
      </w:r>
      <w:r>
        <w:rPr>
          <w:rFonts w:ascii="Times New Roman" w:hAnsi="Times New Roman"/>
          <w:color w:val="000000"/>
          <w:sz w:val="24"/>
          <w:szCs w:val="24"/>
        </w:rPr>
        <w:br/>
      </w:r>
      <w:r w:rsidR="00971EA7">
        <w:rPr>
          <w:rFonts w:ascii="Times New Roman" w:hAnsi="Times New Roman"/>
          <w:noProof/>
          <w:color w:val="000000"/>
          <w:sz w:val="24"/>
          <w:szCs w:val="24"/>
        </w:rPr>
        <w:pict>
          <v:shape id="shape1070" o:spid="_x0000_i1070" type="#_x0000_t75" style="width:18pt;height:15pt;visibility:visible">
            <v:imagedata r:id="rId14" o:title=""/>
          </v:shape>
        </w:pict>
      </w:r>
      <w:r>
        <w:rPr>
          <w:rFonts w:ascii="Times New Roman" w:hAnsi="Times New Roman"/>
          <w:color w:val="000000"/>
          <w:sz w:val="24"/>
          <w:szCs w:val="24"/>
        </w:rPr>
        <w:t>1.2. Поле направлено радиально из центра полости.</w:t>
      </w:r>
      <w:r>
        <w:rPr>
          <w:rFonts w:ascii="Times New Roman" w:hAnsi="Times New Roman"/>
          <w:color w:val="000000"/>
          <w:sz w:val="24"/>
          <w:szCs w:val="24"/>
        </w:rPr>
        <w:br/>
      </w:r>
      <w:r w:rsidR="00971EA7">
        <w:rPr>
          <w:rFonts w:ascii="Times New Roman" w:hAnsi="Times New Roman"/>
          <w:noProof/>
          <w:color w:val="000000"/>
          <w:sz w:val="24"/>
          <w:szCs w:val="24"/>
        </w:rPr>
        <w:pict>
          <v:shape id="shape1071" o:spid="_x0000_i1071" type="#_x0000_t75" style="width:18pt;height:15pt;visibility:visible">
            <v:imagedata r:id="rId14" o:title=""/>
          </v:shape>
        </w:pict>
      </w:r>
      <w:r>
        <w:rPr>
          <w:rFonts w:ascii="Times New Roman" w:hAnsi="Times New Roman"/>
          <w:color w:val="000000"/>
          <w:sz w:val="24"/>
          <w:szCs w:val="24"/>
        </w:rPr>
        <w:t>1.3. Поле в полости равно нулю.</w:t>
      </w:r>
      <w:r>
        <w:rPr>
          <w:rFonts w:ascii="Times New Roman" w:hAnsi="Times New Roman"/>
          <w:color w:val="000000"/>
          <w:sz w:val="24"/>
          <w:szCs w:val="24"/>
        </w:rPr>
        <w:br/>
      </w:r>
      <w:r w:rsidR="00971EA7">
        <w:rPr>
          <w:rFonts w:ascii="Times New Roman" w:hAnsi="Times New Roman"/>
          <w:noProof/>
          <w:color w:val="000000"/>
          <w:sz w:val="24"/>
          <w:szCs w:val="24"/>
        </w:rPr>
        <w:pict>
          <v:shape id="shape1072" o:spid="_x0000_i1072" type="#_x0000_t75" style="width:18pt;height:15pt;visibility:visible">
            <v:imagedata r:id="rId14" o:title=""/>
          </v:shape>
        </w:pict>
      </w:r>
      <w:r>
        <w:rPr>
          <w:rFonts w:ascii="Times New Roman" w:hAnsi="Times New Roman"/>
          <w:color w:val="000000"/>
          <w:sz w:val="24"/>
          <w:szCs w:val="24"/>
        </w:rPr>
        <w:t>1.4. Поле в полости однородное и направлено вдоль прямой, соединяющей центры шара полости.</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12. Точечный заряд q поднесли к уединённому металлическому шару на расстояние d от его центра. Радиус шара – a. Чему равен электрический потенциал шара в поле точечного заряда?</w:t>
      </w:r>
      <w:r>
        <w:rPr>
          <w:rFonts w:ascii="Times New Roman" w:hAnsi="Times New Roman"/>
          <w:color w:val="000000"/>
          <w:sz w:val="24"/>
          <w:szCs w:val="24"/>
        </w:rPr>
        <w:br/>
      </w:r>
      <w:r w:rsidR="00971EA7">
        <w:rPr>
          <w:rFonts w:ascii="Times New Roman" w:hAnsi="Times New Roman"/>
          <w:noProof/>
          <w:color w:val="000000"/>
          <w:sz w:val="24"/>
          <w:szCs w:val="24"/>
        </w:rPr>
        <w:pict>
          <v:shape id="shape1073" o:spid="_x0000_i1073" type="#_x0000_t75" style="width:225pt;height:69.75pt;visibility:visible">
            <v:imagedata r:id="rId18" o:title=""/>
          </v:shape>
        </w:pict>
      </w:r>
      <w:r>
        <w:rPr>
          <w:rFonts w:ascii="Times New Roman" w:hAnsi="Times New Roman"/>
          <w:color w:val="000000"/>
          <w:sz w:val="24"/>
          <w:szCs w:val="24"/>
        </w:rPr>
        <w:br/>
      </w:r>
      <w:r w:rsidR="00971EA7">
        <w:rPr>
          <w:rFonts w:ascii="Times New Roman" w:hAnsi="Times New Roman"/>
          <w:noProof/>
          <w:color w:val="000000"/>
          <w:sz w:val="24"/>
          <w:szCs w:val="24"/>
        </w:rPr>
        <w:pict>
          <v:shape id="shape1074" o:spid="_x0000_i1074" type="#_x0000_t75" style="width:18pt;height:15pt;visibility:visible">
            <v:imagedata r:id="rId14" o:title=""/>
          </v:shape>
        </w:pict>
      </w:r>
      <w:r>
        <w:rPr>
          <w:rFonts w:ascii="Times New Roman" w:hAnsi="Times New Roman"/>
          <w:color w:val="000000"/>
          <w:sz w:val="24"/>
          <w:szCs w:val="24"/>
        </w:rPr>
        <w:t>2.1. q/(d-a)</w:t>
      </w:r>
      <w:r>
        <w:rPr>
          <w:rFonts w:ascii="Times New Roman" w:hAnsi="Times New Roman"/>
          <w:color w:val="000000"/>
          <w:sz w:val="24"/>
          <w:szCs w:val="24"/>
        </w:rPr>
        <w:br/>
      </w:r>
      <w:r w:rsidR="00971EA7">
        <w:rPr>
          <w:rFonts w:ascii="Times New Roman" w:hAnsi="Times New Roman"/>
          <w:noProof/>
          <w:color w:val="000000"/>
          <w:sz w:val="24"/>
          <w:szCs w:val="24"/>
        </w:rPr>
        <w:pict>
          <v:shape id="shape1075" o:spid="_x0000_i1075" type="#_x0000_t75" style="width:18pt;height:15pt;visibility:visible">
            <v:imagedata r:id="rId14" o:title=""/>
          </v:shape>
        </w:pict>
      </w:r>
      <w:r>
        <w:rPr>
          <w:rFonts w:ascii="Times New Roman" w:hAnsi="Times New Roman"/>
          <w:color w:val="000000"/>
          <w:sz w:val="24"/>
          <w:szCs w:val="24"/>
        </w:rPr>
        <w:t>2.2. q/a</w:t>
      </w:r>
      <w:r>
        <w:rPr>
          <w:rFonts w:ascii="Times New Roman" w:hAnsi="Times New Roman"/>
          <w:color w:val="000000"/>
          <w:sz w:val="24"/>
          <w:szCs w:val="24"/>
        </w:rPr>
        <w:br/>
      </w:r>
      <w:r w:rsidR="00971EA7">
        <w:rPr>
          <w:rFonts w:ascii="Times New Roman" w:hAnsi="Times New Roman"/>
          <w:noProof/>
          <w:color w:val="000000"/>
          <w:sz w:val="24"/>
          <w:szCs w:val="24"/>
        </w:rPr>
        <w:pict>
          <v:shape id="shape1076" o:spid="_x0000_i1076" type="#_x0000_t75" style="width:18pt;height:15pt;visibility:visible">
            <v:imagedata r:id="rId14" o:title=""/>
          </v:shape>
        </w:pict>
      </w:r>
      <w:r>
        <w:rPr>
          <w:rFonts w:ascii="Times New Roman" w:hAnsi="Times New Roman"/>
          <w:color w:val="000000"/>
          <w:sz w:val="24"/>
          <w:szCs w:val="24"/>
        </w:rPr>
        <w:t>2.3. q/d</w:t>
      </w:r>
      <w:r>
        <w:rPr>
          <w:rFonts w:ascii="Times New Roman" w:hAnsi="Times New Roman"/>
          <w:color w:val="000000"/>
          <w:sz w:val="24"/>
          <w:szCs w:val="24"/>
        </w:rPr>
        <w:br/>
      </w:r>
      <w:r w:rsidR="00971EA7">
        <w:rPr>
          <w:rFonts w:ascii="Times New Roman" w:hAnsi="Times New Roman"/>
          <w:noProof/>
          <w:color w:val="000000"/>
          <w:sz w:val="24"/>
          <w:szCs w:val="24"/>
        </w:rPr>
        <w:pict>
          <v:shape id="shape1077" o:spid="_x0000_i1077" type="#_x0000_t75" style="width:18pt;height:15pt;visibility:visible">
            <v:imagedata r:id="rId14" o:title=""/>
          </v:shape>
        </w:pict>
      </w:r>
      <w:r>
        <w:rPr>
          <w:rFonts w:ascii="Times New Roman" w:hAnsi="Times New Roman"/>
          <w:color w:val="000000"/>
          <w:sz w:val="24"/>
          <w:szCs w:val="24"/>
        </w:rPr>
        <w:t>2.4. Потенциал равен нулю.</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13. Точечный заряд q поднесли к заземлённому металлическому шару на расстояние d от его центра. Радиус шара – a. Чему равна величина заряда, наведённого на шаре?</w:t>
      </w:r>
      <w:r>
        <w:rPr>
          <w:rFonts w:ascii="Times New Roman" w:hAnsi="Times New Roman"/>
          <w:color w:val="000000"/>
          <w:sz w:val="24"/>
          <w:szCs w:val="24"/>
        </w:rPr>
        <w:br/>
      </w:r>
      <w:r w:rsidR="00971EA7">
        <w:rPr>
          <w:rFonts w:ascii="Times New Roman" w:hAnsi="Times New Roman"/>
          <w:noProof/>
          <w:color w:val="000000"/>
          <w:sz w:val="24"/>
          <w:szCs w:val="24"/>
        </w:rPr>
        <w:pict>
          <v:shape id="shape1078" o:spid="_x0000_i1078" type="#_x0000_t75" style="width:225pt;height:69.75pt;visibility:visible">
            <v:imagedata r:id="rId19" o:title=""/>
          </v:shape>
        </w:pict>
      </w:r>
      <w:r>
        <w:rPr>
          <w:rFonts w:ascii="Times New Roman" w:hAnsi="Times New Roman"/>
          <w:color w:val="000000"/>
          <w:sz w:val="24"/>
          <w:szCs w:val="24"/>
        </w:rPr>
        <w:br/>
      </w:r>
      <w:r w:rsidR="00971EA7">
        <w:rPr>
          <w:rFonts w:ascii="Times New Roman" w:hAnsi="Times New Roman"/>
          <w:noProof/>
          <w:color w:val="000000"/>
          <w:sz w:val="24"/>
          <w:szCs w:val="24"/>
        </w:rPr>
        <w:pict>
          <v:shape id="shape1079" o:spid="_x0000_i1079" type="#_x0000_t75" style="width:18pt;height:15pt;visibility:visible">
            <v:imagedata r:id="rId14" o:title=""/>
          </v:shape>
        </w:pict>
      </w:r>
      <w:r>
        <w:rPr>
          <w:rFonts w:ascii="Times New Roman" w:hAnsi="Times New Roman"/>
          <w:color w:val="000000"/>
          <w:sz w:val="24"/>
          <w:szCs w:val="24"/>
        </w:rPr>
        <w:t>3.1. –q</w:t>
      </w:r>
      <w:r>
        <w:rPr>
          <w:rFonts w:ascii="Times New Roman" w:hAnsi="Times New Roman"/>
          <w:color w:val="000000"/>
          <w:sz w:val="24"/>
          <w:szCs w:val="24"/>
        </w:rPr>
        <w:br/>
      </w:r>
      <w:r w:rsidR="00971EA7">
        <w:rPr>
          <w:rFonts w:ascii="Times New Roman" w:hAnsi="Times New Roman"/>
          <w:noProof/>
          <w:color w:val="000000"/>
          <w:sz w:val="24"/>
          <w:szCs w:val="24"/>
        </w:rPr>
        <w:pict>
          <v:shape id="shape1080" o:spid="_x0000_i1080" type="#_x0000_t75" style="width:18pt;height:15pt;visibility:visible">
            <v:imagedata r:id="rId14" o:title=""/>
          </v:shape>
        </w:pict>
      </w:r>
      <w:r>
        <w:rPr>
          <w:rFonts w:ascii="Times New Roman" w:hAnsi="Times New Roman"/>
          <w:color w:val="000000"/>
          <w:sz w:val="24"/>
          <w:szCs w:val="24"/>
        </w:rPr>
        <w:t>3.2. –(a/d)q</w:t>
      </w:r>
      <w:r>
        <w:rPr>
          <w:rFonts w:ascii="Times New Roman" w:hAnsi="Times New Roman"/>
          <w:color w:val="000000"/>
          <w:sz w:val="24"/>
          <w:szCs w:val="24"/>
        </w:rPr>
        <w:br/>
      </w:r>
      <w:r w:rsidR="00971EA7">
        <w:rPr>
          <w:rFonts w:ascii="Times New Roman" w:hAnsi="Times New Roman"/>
          <w:noProof/>
          <w:color w:val="000000"/>
          <w:sz w:val="24"/>
          <w:szCs w:val="24"/>
        </w:rPr>
        <w:pict>
          <v:shape id="shape1081" o:spid="_x0000_i1081" type="#_x0000_t75" style="width:18pt;height:15pt;visibility:visible">
            <v:imagedata r:id="rId14" o:title=""/>
          </v:shape>
        </w:pict>
      </w:r>
      <w:r>
        <w:rPr>
          <w:rFonts w:ascii="Times New Roman" w:hAnsi="Times New Roman"/>
          <w:color w:val="000000"/>
          <w:sz w:val="24"/>
          <w:szCs w:val="24"/>
        </w:rPr>
        <w:t>3.3. –(d/a)q</w:t>
      </w:r>
      <w:r>
        <w:rPr>
          <w:rFonts w:ascii="Times New Roman" w:hAnsi="Times New Roman"/>
          <w:color w:val="000000"/>
          <w:sz w:val="24"/>
          <w:szCs w:val="24"/>
        </w:rPr>
        <w:br/>
      </w:r>
      <w:r w:rsidR="00971EA7">
        <w:rPr>
          <w:rFonts w:ascii="Times New Roman" w:hAnsi="Times New Roman"/>
          <w:noProof/>
          <w:color w:val="000000"/>
          <w:sz w:val="24"/>
          <w:szCs w:val="24"/>
        </w:rPr>
        <w:pict>
          <v:shape id="shape1082" o:spid="_x0000_i1082" type="#_x0000_t75" style="width:18pt;height:15pt;visibility:visible">
            <v:imagedata r:id="rId14" o:title=""/>
          </v:shape>
        </w:pict>
      </w:r>
      <w:r>
        <w:rPr>
          <w:rFonts w:ascii="Times New Roman" w:hAnsi="Times New Roman"/>
          <w:color w:val="000000"/>
          <w:sz w:val="24"/>
          <w:szCs w:val="24"/>
        </w:rPr>
        <w:t>3.4. –(d/a)</w:t>
      </w:r>
      <w:r>
        <w:rPr>
          <w:rFonts w:ascii="Times New Roman" w:hAnsi="Times New Roman"/>
          <w:color w:val="000000"/>
          <w:sz w:val="24"/>
          <w:szCs w:val="24"/>
          <w:vertAlign w:val="superscript"/>
        </w:rPr>
        <w:t>2</w:t>
      </w:r>
      <w:r>
        <w:rPr>
          <w:rFonts w:ascii="Times New Roman" w:hAnsi="Times New Roman"/>
          <w:color w:val="000000"/>
          <w:sz w:val="24"/>
          <w:szCs w:val="24"/>
        </w:rPr>
        <w:t>q</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14. Как зависит сила притяжения точечного заряда q к металлическому шарику. Расстояние от заряда до центра сферы равно d.</w:t>
      </w:r>
      <w:r>
        <w:rPr>
          <w:rFonts w:ascii="Times New Roman" w:hAnsi="Times New Roman"/>
          <w:color w:val="000000"/>
          <w:sz w:val="24"/>
          <w:szCs w:val="24"/>
        </w:rPr>
        <w:br/>
      </w:r>
      <w:r w:rsidR="00971EA7">
        <w:rPr>
          <w:rFonts w:ascii="Times New Roman" w:hAnsi="Times New Roman"/>
          <w:noProof/>
          <w:color w:val="000000"/>
          <w:sz w:val="24"/>
          <w:szCs w:val="24"/>
        </w:rPr>
        <w:pict>
          <v:shape id="shape1083" o:spid="_x0000_i1083" type="#_x0000_t75" style="width:18pt;height:15pt;visibility:visible">
            <v:imagedata r:id="rId14" o:title=""/>
          </v:shape>
        </w:pict>
      </w:r>
      <w:r>
        <w:rPr>
          <w:rFonts w:ascii="Times New Roman" w:hAnsi="Times New Roman"/>
          <w:color w:val="000000"/>
          <w:sz w:val="24"/>
          <w:szCs w:val="24"/>
        </w:rPr>
        <w:t>4.1. F ~ q/d</w:t>
      </w:r>
      <w:r>
        <w:rPr>
          <w:rFonts w:ascii="Times New Roman" w:hAnsi="Times New Roman"/>
          <w:color w:val="000000"/>
          <w:sz w:val="24"/>
          <w:szCs w:val="24"/>
          <w:vertAlign w:val="superscript"/>
        </w:rPr>
        <w:t>2</w:t>
      </w:r>
      <w:r>
        <w:rPr>
          <w:rFonts w:ascii="Times New Roman" w:hAnsi="Times New Roman"/>
          <w:color w:val="000000"/>
          <w:sz w:val="24"/>
          <w:szCs w:val="24"/>
        </w:rPr>
        <w:br/>
      </w:r>
      <w:r w:rsidR="00971EA7">
        <w:rPr>
          <w:rFonts w:ascii="Times New Roman" w:hAnsi="Times New Roman"/>
          <w:noProof/>
          <w:color w:val="000000"/>
          <w:sz w:val="24"/>
          <w:szCs w:val="24"/>
        </w:rPr>
        <w:pict>
          <v:shape id="shape1084" o:spid="_x0000_i1084" type="#_x0000_t75" style="width:18pt;height:15pt;visibility:visible">
            <v:imagedata r:id="rId14" o:title=""/>
          </v:shape>
        </w:pict>
      </w:r>
      <w:r>
        <w:rPr>
          <w:rFonts w:ascii="Times New Roman" w:hAnsi="Times New Roman"/>
          <w:color w:val="000000"/>
          <w:sz w:val="24"/>
          <w:szCs w:val="24"/>
        </w:rPr>
        <w:t>4.2. F ~ q/d</w:t>
      </w:r>
      <w:r>
        <w:rPr>
          <w:rFonts w:ascii="Times New Roman" w:hAnsi="Times New Roman"/>
          <w:color w:val="000000"/>
          <w:sz w:val="24"/>
          <w:szCs w:val="24"/>
          <w:vertAlign w:val="superscript"/>
        </w:rPr>
        <w:t>3</w:t>
      </w:r>
      <w:r>
        <w:rPr>
          <w:rFonts w:ascii="Times New Roman" w:hAnsi="Times New Roman"/>
          <w:color w:val="000000"/>
          <w:sz w:val="24"/>
          <w:szCs w:val="24"/>
        </w:rPr>
        <w:br/>
      </w:r>
      <w:r w:rsidR="00971EA7">
        <w:rPr>
          <w:rFonts w:ascii="Times New Roman" w:hAnsi="Times New Roman"/>
          <w:noProof/>
          <w:color w:val="000000"/>
          <w:sz w:val="24"/>
          <w:szCs w:val="24"/>
        </w:rPr>
        <w:pict>
          <v:shape id="shape1085" o:spid="_x0000_i1085" type="#_x0000_t75" style="width:18pt;height:15pt;visibility:visible">
            <v:imagedata r:id="rId14" o:title=""/>
          </v:shape>
        </w:pict>
      </w:r>
      <w:r>
        <w:rPr>
          <w:rFonts w:ascii="Times New Roman" w:hAnsi="Times New Roman"/>
          <w:color w:val="000000"/>
          <w:sz w:val="24"/>
          <w:szCs w:val="24"/>
        </w:rPr>
        <w:t>4.3. F ~ q/d</w:t>
      </w:r>
      <w:r>
        <w:rPr>
          <w:rFonts w:ascii="Times New Roman" w:hAnsi="Times New Roman"/>
          <w:color w:val="000000"/>
          <w:sz w:val="24"/>
          <w:szCs w:val="24"/>
          <w:vertAlign w:val="superscript"/>
        </w:rPr>
        <w:t>4</w:t>
      </w:r>
      <w:r>
        <w:rPr>
          <w:rFonts w:ascii="Times New Roman" w:hAnsi="Times New Roman"/>
          <w:color w:val="000000"/>
          <w:sz w:val="24"/>
          <w:szCs w:val="24"/>
        </w:rPr>
        <w:br/>
      </w:r>
      <w:r w:rsidR="00971EA7">
        <w:rPr>
          <w:rFonts w:ascii="Times New Roman" w:hAnsi="Times New Roman"/>
          <w:noProof/>
          <w:color w:val="000000"/>
          <w:sz w:val="24"/>
          <w:szCs w:val="24"/>
        </w:rPr>
        <w:pict>
          <v:shape id="shape1086" o:spid="_x0000_i1086" type="#_x0000_t75" style="width:18pt;height:15pt;visibility:visible">
            <v:imagedata r:id="rId14" o:title=""/>
          </v:shape>
        </w:pict>
      </w:r>
      <w:r>
        <w:rPr>
          <w:rFonts w:ascii="Times New Roman" w:hAnsi="Times New Roman"/>
          <w:color w:val="000000"/>
          <w:sz w:val="24"/>
          <w:szCs w:val="24"/>
        </w:rPr>
        <w:t>4.4. F ~ q/d</w:t>
      </w:r>
      <w:r>
        <w:rPr>
          <w:rFonts w:ascii="Times New Roman" w:hAnsi="Times New Roman"/>
          <w:color w:val="000000"/>
          <w:sz w:val="24"/>
          <w:szCs w:val="24"/>
          <w:vertAlign w:val="superscript"/>
        </w:rPr>
        <w:t>5</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15. Чему равна сила притяжения точечного заряда q к металлической плоскости, расположенной на расстоянии h от заряда.</w:t>
      </w:r>
      <w:r>
        <w:rPr>
          <w:rFonts w:ascii="Times New Roman" w:hAnsi="Times New Roman"/>
          <w:color w:val="000000"/>
          <w:sz w:val="24"/>
          <w:szCs w:val="24"/>
        </w:rPr>
        <w:br/>
      </w:r>
      <w:r w:rsidR="00971EA7">
        <w:rPr>
          <w:rFonts w:ascii="Times New Roman" w:hAnsi="Times New Roman"/>
          <w:noProof/>
          <w:color w:val="000000"/>
          <w:sz w:val="24"/>
          <w:szCs w:val="24"/>
        </w:rPr>
        <w:pict>
          <v:shape id="shape1087" o:spid="_x0000_i1087" type="#_x0000_t75" style="width:18pt;height:15pt;visibility:visible">
            <v:imagedata r:id="rId14" o:title=""/>
          </v:shape>
        </w:pict>
      </w:r>
      <w:r>
        <w:rPr>
          <w:rFonts w:ascii="Times New Roman" w:hAnsi="Times New Roman"/>
          <w:color w:val="000000"/>
          <w:sz w:val="24"/>
          <w:szCs w:val="24"/>
        </w:rPr>
        <w:t>5.1. q</w:t>
      </w:r>
      <w:r>
        <w:rPr>
          <w:rFonts w:ascii="Times New Roman" w:hAnsi="Times New Roman"/>
          <w:color w:val="000000"/>
          <w:sz w:val="24"/>
          <w:szCs w:val="24"/>
          <w:vertAlign w:val="superscript"/>
        </w:rPr>
        <w:t>2</w:t>
      </w:r>
      <w:r>
        <w:rPr>
          <w:rFonts w:ascii="Times New Roman" w:hAnsi="Times New Roman"/>
          <w:color w:val="000000"/>
          <w:sz w:val="24"/>
          <w:szCs w:val="24"/>
        </w:rPr>
        <w:t>/h</w:t>
      </w:r>
      <w:r>
        <w:rPr>
          <w:rFonts w:ascii="Times New Roman" w:hAnsi="Times New Roman"/>
          <w:color w:val="000000"/>
          <w:sz w:val="24"/>
          <w:szCs w:val="24"/>
          <w:vertAlign w:val="superscript"/>
        </w:rPr>
        <w:t>2</w:t>
      </w:r>
      <w:r>
        <w:rPr>
          <w:rFonts w:ascii="Times New Roman" w:hAnsi="Times New Roman"/>
          <w:color w:val="000000"/>
          <w:sz w:val="24"/>
          <w:szCs w:val="24"/>
        </w:rPr>
        <w:br/>
      </w:r>
      <w:r w:rsidR="00971EA7">
        <w:rPr>
          <w:rFonts w:ascii="Times New Roman" w:hAnsi="Times New Roman"/>
          <w:noProof/>
          <w:color w:val="000000"/>
          <w:sz w:val="24"/>
          <w:szCs w:val="24"/>
        </w:rPr>
        <w:pict>
          <v:shape id="shape1088" o:spid="_x0000_i1088" type="#_x0000_t75" style="width:18pt;height:15pt;visibility:visible">
            <v:imagedata r:id="rId14" o:title=""/>
          </v:shape>
        </w:pict>
      </w:r>
      <w:r>
        <w:rPr>
          <w:rFonts w:ascii="Times New Roman" w:hAnsi="Times New Roman"/>
          <w:color w:val="000000"/>
          <w:sz w:val="24"/>
          <w:szCs w:val="24"/>
        </w:rPr>
        <w:t>5.2. q</w:t>
      </w:r>
      <w:r>
        <w:rPr>
          <w:rFonts w:ascii="Times New Roman" w:hAnsi="Times New Roman"/>
          <w:color w:val="000000"/>
          <w:sz w:val="24"/>
          <w:szCs w:val="24"/>
          <w:vertAlign w:val="superscript"/>
        </w:rPr>
        <w:t>2</w:t>
      </w:r>
      <w:r>
        <w:rPr>
          <w:rFonts w:ascii="Times New Roman" w:hAnsi="Times New Roman"/>
          <w:color w:val="000000"/>
          <w:sz w:val="24"/>
          <w:szCs w:val="24"/>
        </w:rPr>
        <w:t>/(2h)</w:t>
      </w:r>
      <w:r>
        <w:rPr>
          <w:rFonts w:ascii="Times New Roman" w:hAnsi="Times New Roman"/>
          <w:color w:val="000000"/>
          <w:sz w:val="24"/>
          <w:szCs w:val="24"/>
          <w:vertAlign w:val="superscript"/>
        </w:rPr>
        <w:t>2</w:t>
      </w:r>
      <w:r>
        <w:rPr>
          <w:rFonts w:ascii="Times New Roman" w:hAnsi="Times New Roman"/>
          <w:color w:val="000000"/>
          <w:sz w:val="24"/>
          <w:szCs w:val="24"/>
        </w:rPr>
        <w:br/>
      </w:r>
      <w:r w:rsidR="00971EA7">
        <w:rPr>
          <w:rFonts w:ascii="Times New Roman" w:hAnsi="Times New Roman"/>
          <w:noProof/>
          <w:color w:val="000000"/>
          <w:sz w:val="24"/>
          <w:szCs w:val="24"/>
        </w:rPr>
        <w:pict>
          <v:shape id="shape1089" o:spid="_x0000_i1089" type="#_x0000_t75" style="width:18pt;height:15pt;visibility:visible">
            <v:imagedata r:id="rId14" o:title=""/>
          </v:shape>
        </w:pict>
      </w:r>
      <w:r>
        <w:rPr>
          <w:rFonts w:ascii="Times New Roman" w:hAnsi="Times New Roman"/>
          <w:color w:val="000000"/>
          <w:sz w:val="24"/>
          <w:szCs w:val="24"/>
        </w:rPr>
        <w:t>5.3. q</w:t>
      </w:r>
      <w:r>
        <w:rPr>
          <w:rFonts w:ascii="Times New Roman" w:hAnsi="Times New Roman"/>
          <w:color w:val="000000"/>
          <w:sz w:val="24"/>
          <w:szCs w:val="24"/>
          <w:vertAlign w:val="superscript"/>
        </w:rPr>
        <w:t>2</w:t>
      </w:r>
      <w:r>
        <w:rPr>
          <w:rFonts w:ascii="Times New Roman" w:hAnsi="Times New Roman"/>
          <w:color w:val="000000"/>
          <w:sz w:val="24"/>
          <w:szCs w:val="24"/>
        </w:rPr>
        <w:t>/(4h)</w:t>
      </w:r>
      <w:r>
        <w:rPr>
          <w:rFonts w:ascii="Times New Roman" w:hAnsi="Times New Roman"/>
          <w:color w:val="000000"/>
          <w:sz w:val="24"/>
          <w:szCs w:val="24"/>
          <w:vertAlign w:val="superscript"/>
        </w:rPr>
        <w:t>2</w:t>
      </w:r>
      <w:r>
        <w:rPr>
          <w:rFonts w:ascii="Times New Roman" w:hAnsi="Times New Roman"/>
          <w:color w:val="000000"/>
          <w:sz w:val="24"/>
          <w:szCs w:val="24"/>
        </w:rPr>
        <w:br/>
      </w:r>
      <w:r w:rsidR="00971EA7">
        <w:rPr>
          <w:rFonts w:ascii="Times New Roman" w:hAnsi="Times New Roman"/>
          <w:noProof/>
          <w:color w:val="000000"/>
          <w:sz w:val="24"/>
          <w:szCs w:val="24"/>
        </w:rPr>
        <w:pict>
          <v:shape id="shape1090" o:spid="_x0000_i1090" type="#_x0000_t75" style="width:18pt;height:15pt;visibility:visible">
            <v:imagedata r:id="rId14" o:title=""/>
          </v:shape>
        </w:pict>
      </w:r>
      <w:r>
        <w:rPr>
          <w:rFonts w:ascii="Times New Roman" w:hAnsi="Times New Roman"/>
          <w:color w:val="000000"/>
          <w:sz w:val="24"/>
          <w:szCs w:val="24"/>
        </w:rPr>
        <w:t>5.4. Сила равна нулю.</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16. В диэлектрике, помещённом в электрическое поле, сделали небольшую полость и поместили туда электрометр. В каком случае регистрируемая электрометром напряжённость электрического поля E</w:t>
      </w:r>
      <w:r>
        <w:rPr>
          <w:rFonts w:ascii="Times New Roman" w:hAnsi="Times New Roman"/>
          <w:b/>
          <w:bCs/>
          <w:color w:val="000000"/>
          <w:sz w:val="24"/>
          <w:szCs w:val="24"/>
          <w:vertAlign w:val="subscript"/>
        </w:rPr>
        <w:t>0</w:t>
      </w:r>
      <w:r>
        <w:rPr>
          <w:rStyle w:val="apple-converted-space"/>
          <w:rFonts w:ascii="Times New Roman" w:hAnsi="Times New Roman"/>
          <w:b/>
          <w:bCs/>
          <w:color w:val="000000"/>
          <w:sz w:val="24"/>
          <w:szCs w:val="24"/>
        </w:rPr>
        <w:t> </w:t>
      </w:r>
      <w:r>
        <w:rPr>
          <w:rFonts w:ascii="Times New Roman" w:hAnsi="Times New Roman"/>
          <w:b/>
          <w:bCs/>
          <w:color w:val="000000"/>
          <w:sz w:val="24"/>
          <w:szCs w:val="24"/>
        </w:rPr>
        <w:t>в полости будет совпадать с индукцией электрического поля D в диэлектрике?</w:t>
      </w:r>
      <w:r>
        <w:rPr>
          <w:rFonts w:ascii="Times New Roman" w:hAnsi="Times New Roman"/>
          <w:color w:val="000000"/>
          <w:sz w:val="24"/>
          <w:szCs w:val="24"/>
        </w:rPr>
        <w:br/>
      </w:r>
      <w:r w:rsidR="00971EA7">
        <w:rPr>
          <w:rFonts w:ascii="Times New Roman" w:hAnsi="Times New Roman"/>
          <w:noProof/>
          <w:color w:val="000000"/>
          <w:sz w:val="24"/>
          <w:szCs w:val="24"/>
        </w:rPr>
        <w:pict>
          <v:shape id="shape1091" o:spid="_x0000_i1091" type="#_x0000_t75" style="width:300pt;height:67.5pt;visibility:visible">
            <v:imagedata r:id="rId20" o:title=""/>
          </v:shape>
        </w:pict>
      </w:r>
      <w:r>
        <w:rPr>
          <w:rFonts w:ascii="Times New Roman" w:hAnsi="Times New Roman"/>
          <w:color w:val="000000"/>
          <w:sz w:val="24"/>
          <w:szCs w:val="24"/>
        </w:rPr>
        <w:br/>
      </w:r>
      <w:r w:rsidR="00971EA7">
        <w:rPr>
          <w:rFonts w:ascii="Times New Roman" w:hAnsi="Times New Roman"/>
          <w:noProof/>
          <w:color w:val="000000"/>
          <w:sz w:val="24"/>
          <w:szCs w:val="24"/>
        </w:rPr>
        <w:pict>
          <v:shape id="shape1092" o:spid="_x0000_i1092" type="#_x0000_t75" style="width:18pt;height:15pt;visibility:visible">
            <v:imagedata r:id="rId14" o:title=""/>
          </v:shape>
        </w:pict>
      </w:r>
      <w:r>
        <w:rPr>
          <w:rFonts w:ascii="Times New Roman" w:hAnsi="Times New Roman"/>
          <w:color w:val="000000"/>
          <w:sz w:val="24"/>
          <w:szCs w:val="24"/>
        </w:rPr>
        <w:t>6.1. Если полость имеет вид тонкого диска.</w:t>
      </w:r>
      <w:r>
        <w:rPr>
          <w:rFonts w:ascii="Times New Roman" w:hAnsi="Times New Roman"/>
          <w:color w:val="000000"/>
          <w:sz w:val="24"/>
          <w:szCs w:val="24"/>
        </w:rPr>
        <w:br/>
      </w:r>
      <w:r w:rsidR="00971EA7">
        <w:rPr>
          <w:rFonts w:ascii="Times New Roman" w:hAnsi="Times New Roman"/>
          <w:noProof/>
          <w:color w:val="000000"/>
          <w:sz w:val="24"/>
          <w:szCs w:val="24"/>
        </w:rPr>
        <w:pict>
          <v:shape id="shape1093" o:spid="_x0000_i1093" type="#_x0000_t75" style="width:18pt;height:15pt;visibility:visible">
            <v:imagedata r:id="rId14" o:title=""/>
          </v:shape>
        </w:pict>
      </w:r>
      <w:r>
        <w:rPr>
          <w:rFonts w:ascii="Times New Roman" w:hAnsi="Times New Roman"/>
          <w:color w:val="000000"/>
          <w:sz w:val="24"/>
          <w:szCs w:val="24"/>
        </w:rPr>
        <w:t>6.2. Если полость имеет вид узкого канала.</w:t>
      </w:r>
      <w:r>
        <w:rPr>
          <w:rFonts w:ascii="Times New Roman" w:hAnsi="Times New Roman"/>
          <w:color w:val="000000"/>
          <w:sz w:val="24"/>
          <w:szCs w:val="24"/>
        </w:rPr>
        <w:br/>
      </w:r>
      <w:r w:rsidR="00971EA7">
        <w:rPr>
          <w:rFonts w:ascii="Times New Roman" w:hAnsi="Times New Roman"/>
          <w:noProof/>
          <w:color w:val="000000"/>
          <w:sz w:val="24"/>
          <w:szCs w:val="24"/>
        </w:rPr>
        <w:pict>
          <v:shape id="shape1094" o:spid="_x0000_i1094" type="#_x0000_t75" style="width:18pt;height:15pt;visibility:visible">
            <v:imagedata r:id="rId14" o:title=""/>
          </v:shape>
        </w:pict>
      </w:r>
      <w:r>
        <w:rPr>
          <w:rFonts w:ascii="Times New Roman" w:hAnsi="Times New Roman"/>
          <w:color w:val="000000"/>
          <w:sz w:val="24"/>
          <w:szCs w:val="24"/>
        </w:rPr>
        <w:t>6.3. Если полость имеет шарообразную форму.</w:t>
      </w:r>
      <w:r>
        <w:rPr>
          <w:rFonts w:ascii="Times New Roman" w:hAnsi="Times New Roman"/>
          <w:color w:val="000000"/>
          <w:sz w:val="24"/>
          <w:szCs w:val="24"/>
        </w:rPr>
        <w:br/>
      </w:r>
      <w:r w:rsidR="00971EA7">
        <w:rPr>
          <w:rFonts w:ascii="Times New Roman" w:hAnsi="Times New Roman"/>
          <w:noProof/>
          <w:color w:val="000000"/>
          <w:sz w:val="24"/>
          <w:szCs w:val="24"/>
        </w:rPr>
        <w:pict>
          <v:shape id="shape1095" o:spid="_x0000_i1095" type="#_x0000_t75" style="width:18pt;height:15pt;visibility:visible">
            <v:imagedata r:id="rId14" o:title=""/>
          </v:shape>
        </w:pict>
      </w:r>
      <w:r>
        <w:rPr>
          <w:rFonts w:ascii="Times New Roman" w:hAnsi="Times New Roman"/>
          <w:color w:val="000000"/>
          <w:sz w:val="24"/>
          <w:szCs w:val="24"/>
        </w:rPr>
        <w:t>6.4. При любой форме полости.</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17. Имеется тонкий диск с замороженной электрической поляризацией P</w:t>
      </w:r>
      <w:r>
        <w:rPr>
          <w:rFonts w:ascii="Times New Roman" w:hAnsi="Times New Roman"/>
          <w:b/>
          <w:bCs/>
          <w:color w:val="000000"/>
          <w:sz w:val="24"/>
          <w:szCs w:val="24"/>
          <w:vertAlign w:val="subscript"/>
        </w:rPr>
        <w:t>0</w:t>
      </w:r>
      <w:r>
        <w:rPr>
          <w:rFonts w:ascii="Times New Roman" w:hAnsi="Times New Roman"/>
          <w:b/>
          <w:bCs/>
          <w:color w:val="000000"/>
          <w:sz w:val="24"/>
          <w:szCs w:val="24"/>
        </w:rPr>
        <w:t>, которая направлена перпендикулярно поверхности диска. Чему равна напряжённость электрического поля E внутри диска?</w:t>
      </w:r>
      <w:r>
        <w:rPr>
          <w:rFonts w:ascii="Times New Roman" w:hAnsi="Times New Roman"/>
          <w:color w:val="000000"/>
          <w:sz w:val="24"/>
          <w:szCs w:val="24"/>
        </w:rPr>
        <w:br/>
      </w:r>
      <w:r w:rsidR="00971EA7">
        <w:rPr>
          <w:rFonts w:ascii="Times New Roman" w:hAnsi="Times New Roman"/>
          <w:noProof/>
          <w:color w:val="000000"/>
          <w:sz w:val="24"/>
          <w:szCs w:val="24"/>
        </w:rPr>
        <w:pict>
          <v:shape id="shape1096" o:spid="_x0000_i1096" type="#_x0000_t75" style="width:18pt;height:15pt;visibility:visible">
            <v:imagedata r:id="rId14" o:title=""/>
          </v:shape>
        </w:pict>
      </w:r>
      <w:r>
        <w:rPr>
          <w:rFonts w:ascii="Times New Roman" w:hAnsi="Times New Roman"/>
          <w:color w:val="000000"/>
          <w:sz w:val="24"/>
          <w:szCs w:val="24"/>
        </w:rPr>
        <w:t>7.1.</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0</w:t>
      </w:r>
      <w:r>
        <w:rPr>
          <w:rFonts w:ascii="Times New Roman" w:hAnsi="Times New Roman"/>
          <w:color w:val="000000"/>
          <w:sz w:val="24"/>
          <w:szCs w:val="24"/>
        </w:rPr>
        <w:br/>
      </w:r>
      <w:r w:rsidR="00971EA7">
        <w:rPr>
          <w:rFonts w:ascii="Times New Roman" w:hAnsi="Times New Roman"/>
          <w:noProof/>
          <w:color w:val="000000"/>
          <w:sz w:val="24"/>
          <w:szCs w:val="24"/>
        </w:rPr>
        <w:pict>
          <v:shape id="shape1097" o:spid="_x0000_i1097" type="#_x0000_t75" style="width:18pt;height:15pt;visibility:visible">
            <v:imagedata r:id="rId14" o:title=""/>
          </v:shape>
        </w:pict>
      </w:r>
      <w:r>
        <w:rPr>
          <w:rFonts w:ascii="Times New Roman" w:hAnsi="Times New Roman"/>
          <w:color w:val="000000"/>
          <w:sz w:val="24"/>
          <w:szCs w:val="24"/>
        </w:rPr>
        <w:t>7.2.</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2π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971EA7">
        <w:rPr>
          <w:rFonts w:ascii="Times New Roman" w:hAnsi="Times New Roman"/>
          <w:noProof/>
          <w:color w:val="000000"/>
          <w:sz w:val="24"/>
          <w:szCs w:val="24"/>
        </w:rPr>
        <w:pict>
          <v:shape id="shape1098" o:spid="_x0000_i1098" type="#_x0000_t75" style="width:18pt;height:15pt;visibility:visible">
            <v:imagedata r:id="rId14" o:title=""/>
          </v:shape>
        </w:pict>
      </w:r>
      <w:r>
        <w:rPr>
          <w:rFonts w:ascii="Times New Roman" w:hAnsi="Times New Roman"/>
          <w:color w:val="000000"/>
          <w:sz w:val="24"/>
          <w:szCs w:val="24"/>
        </w:rPr>
        <w:t>7.3.</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971EA7">
        <w:rPr>
          <w:rFonts w:ascii="Times New Roman" w:hAnsi="Times New Roman"/>
          <w:noProof/>
          <w:color w:val="000000"/>
          <w:sz w:val="24"/>
          <w:szCs w:val="24"/>
        </w:rPr>
        <w:pict>
          <v:shape id="shape1099" o:spid="_x0000_i1099" type="#_x0000_t75" style="width:18pt;height:15pt;visibility:visible">
            <v:imagedata r:id="rId14" o:title=""/>
          </v:shape>
        </w:pict>
      </w:r>
      <w:r>
        <w:rPr>
          <w:rFonts w:ascii="Times New Roman" w:hAnsi="Times New Roman"/>
          <w:color w:val="000000"/>
          <w:sz w:val="24"/>
          <w:szCs w:val="24"/>
        </w:rPr>
        <w:t>7.4.</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P</w:t>
      </w:r>
      <w:r>
        <w:rPr>
          <w:rFonts w:ascii="Times New Roman" w:hAnsi="Times New Roman"/>
          <w:color w:val="000000"/>
          <w:sz w:val="24"/>
          <w:szCs w:val="24"/>
          <w:vertAlign w:val="subscript"/>
        </w:rPr>
        <w:t>0</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18. Имеется тонкий стержень с замороженной электрической поляризацией P</w:t>
      </w:r>
      <w:r>
        <w:rPr>
          <w:rFonts w:ascii="Times New Roman" w:hAnsi="Times New Roman"/>
          <w:b/>
          <w:bCs/>
          <w:color w:val="000000"/>
          <w:sz w:val="24"/>
          <w:szCs w:val="24"/>
          <w:vertAlign w:val="subscript"/>
        </w:rPr>
        <w:t>0</w:t>
      </w:r>
      <w:r>
        <w:rPr>
          <w:rFonts w:ascii="Times New Roman" w:hAnsi="Times New Roman"/>
          <w:b/>
          <w:bCs/>
          <w:color w:val="000000"/>
          <w:sz w:val="24"/>
          <w:szCs w:val="24"/>
        </w:rPr>
        <w:t>, которая направлена вдоль стержня. Чему равна индукция электрического поля D внутри стержня ВБЛИЗИ ЕГО ТОРЦА?</w:t>
      </w:r>
      <w:r>
        <w:rPr>
          <w:rFonts w:ascii="Times New Roman" w:hAnsi="Times New Roman"/>
          <w:color w:val="000000"/>
          <w:sz w:val="24"/>
          <w:szCs w:val="24"/>
        </w:rPr>
        <w:br/>
      </w:r>
      <w:r w:rsidR="00971EA7">
        <w:rPr>
          <w:rFonts w:ascii="Times New Roman" w:hAnsi="Times New Roman"/>
          <w:noProof/>
          <w:color w:val="000000"/>
          <w:sz w:val="24"/>
          <w:szCs w:val="24"/>
        </w:rPr>
        <w:pict>
          <v:shape id="shape1100" o:spid="_x0000_i1100" type="#_x0000_t75" style="width:18pt;height:15pt;visibility:visible">
            <v:imagedata r:id="rId14" o:title=""/>
          </v:shape>
        </w:pict>
      </w:r>
      <w:r>
        <w:rPr>
          <w:rFonts w:ascii="Times New Roman" w:hAnsi="Times New Roman"/>
          <w:color w:val="000000"/>
          <w:sz w:val="24"/>
          <w:szCs w:val="24"/>
        </w:rPr>
        <w:t>8.1.</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0</w:t>
      </w:r>
      <w:r>
        <w:rPr>
          <w:rFonts w:ascii="Times New Roman" w:hAnsi="Times New Roman"/>
          <w:color w:val="000000"/>
          <w:sz w:val="24"/>
          <w:szCs w:val="24"/>
        </w:rPr>
        <w:br/>
      </w:r>
      <w:r w:rsidR="00971EA7">
        <w:rPr>
          <w:rFonts w:ascii="Times New Roman" w:hAnsi="Times New Roman"/>
          <w:noProof/>
          <w:color w:val="000000"/>
          <w:sz w:val="24"/>
          <w:szCs w:val="24"/>
        </w:rPr>
        <w:pict>
          <v:shape id="shape1101" o:spid="_x0000_i1101" type="#_x0000_t75" style="width:18pt;height:15pt;visibility:visible">
            <v:imagedata r:id="rId14" o:title=""/>
          </v:shape>
        </w:pict>
      </w:r>
      <w:r>
        <w:rPr>
          <w:rFonts w:ascii="Times New Roman" w:hAnsi="Times New Roman"/>
          <w:color w:val="000000"/>
          <w:sz w:val="24"/>
          <w:szCs w:val="24"/>
        </w:rPr>
        <w:t>8.2.</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2π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971EA7">
        <w:rPr>
          <w:rFonts w:ascii="Times New Roman" w:hAnsi="Times New Roman"/>
          <w:noProof/>
          <w:color w:val="000000"/>
          <w:sz w:val="24"/>
          <w:szCs w:val="24"/>
        </w:rPr>
        <w:pict>
          <v:shape id="shape1102" o:spid="_x0000_i1102" type="#_x0000_t75" style="width:18pt;height:15pt;visibility:visible">
            <v:imagedata r:id="rId14" o:title=""/>
          </v:shape>
        </w:pict>
      </w:r>
      <w:r>
        <w:rPr>
          <w:rFonts w:ascii="Times New Roman" w:hAnsi="Times New Roman"/>
          <w:color w:val="000000"/>
          <w:sz w:val="24"/>
          <w:szCs w:val="24"/>
        </w:rPr>
        <w:t>8.3.</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-2π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971EA7">
        <w:rPr>
          <w:rFonts w:ascii="Times New Roman" w:hAnsi="Times New Roman"/>
          <w:noProof/>
          <w:color w:val="000000"/>
          <w:sz w:val="24"/>
          <w:szCs w:val="24"/>
        </w:rPr>
        <w:pict>
          <v:shape id="shape1103" o:spid="_x0000_i1103" type="#_x0000_t75" style="width:18pt;height:15pt;visibility:visible">
            <v:imagedata r:id="rId14" o:title=""/>
          </v:shape>
        </w:pict>
      </w:r>
      <w:r>
        <w:rPr>
          <w:rFonts w:ascii="Times New Roman" w:hAnsi="Times New Roman"/>
          <w:color w:val="000000"/>
          <w:sz w:val="24"/>
          <w:szCs w:val="24"/>
        </w:rPr>
        <w:t>8.4.</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P</w:t>
      </w:r>
      <w:r>
        <w:rPr>
          <w:rFonts w:ascii="Times New Roman" w:hAnsi="Times New Roman"/>
          <w:color w:val="000000"/>
          <w:sz w:val="24"/>
          <w:szCs w:val="24"/>
          <w:vertAlign w:val="subscript"/>
        </w:rPr>
        <w:t>0</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 xml:space="preserve">19. На рисунке ниже изображена петля гистерезиса для </w:t>
      </w:r>
      <w:proofErr w:type="spellStart"/>
      <w:r>
        <w:rPr>
          <w:rFonts w:ascii="Times New Roman" w:hAnsi="Times New Roman"/>
          <w:b/>
          <w:bCs/>
          <w:color w:val="000000"/>
          <w:sz w:val="24"/>
          <w:szCs w:val="24"/>
        </w:rPr>
        <w:t>ферромагнитного</w:t>
      </w:r>
      <w:proofErr w:type="spellEnd"/>
      <w:r>
        <w:rPr>
          <w:rFonts w:ascii="Times New Roman" w:hAnsi="Times New Roman"/>
          <w:b/>
          <w:bCs/>
          <w:color w:val="000000"/>
          <w:sz w:val="24"/>
          <w:szCs w:val="24"/>
        </w:rPr>
        <w:t xml:space="preserve"> материала. Какая из точек соответствует коэрцитивной силе?</w:t>
      </w:r>
      <w:r>
        <w:rPr>
          <w:rFonts w:ascii="Times New Roman" w:hAnsi="Times New Roman"/>
          <w:color w:val="000000"/>
          <w:sz w:val="24"/>
          <w:szCs w:val="24"/>
        </w:rPr>
        <w:br/>
      </w:r>
      <w:r w:rsidR="00971EA7">
        <w:rPr>
          <w:rFonts w:ascii="Times New Roman" w:hAnsi="Times New Roman"/>
          <w:noProof/>
          <w:color w:val="000000"/>
          <w:sz w:val="24"/>
          <w:szCs w:val="24"/>
        </w:rPr>
        <w:pict>
          <v:shape id="shape1104" o:spid="_x0000_i1104" type="#_x0000_t75" style="width:150pt;height:129.75pt;visibility:visible">
            <v:imagedata r:id="rId21" o:title=""/>
          </v:shape>
        </w:pict>
      </w:r>
      <w:r>
        <w:rPr>
          <w:rFonts w:ascii="Times New Roman" w:hAnsi="Times New Roman"/>
          <w:color w:val="000000"/>
          <w:sz w:val="24"/>
          <w:szCs w:val="24"/>
        </w:rPr>
        <w:br/>
      </w:r>
      <w:r w:rsidR="00971EA7">
        <w:rPr>
          <w:rFonts w:ascii="Times New Roman" w:hAnsi="Times New Roman"/>
          <w:noProof/>
          <w:color w:val="000000"/>
          <w:sz w:val="24"/>
          <w:szCs w:val="24"/>
        </w:rPr>
        <w:pict>
          <v:shape id="shape1105" o:spid="_x0000_i1105" type="#_x0000_t75" style="width:18pt;height:15pt;visibility:visible">
            <v:imagedata r:id="rId14" o:title=""/>
          </v:shape>
        </w:pict>
      </w:r>
      <w:r>
        <w:rPr>
          <w:rFonts w:ascii="Times New Roman" w:hAnsi="Times New Roman"/>
          <w:color w:val="000000"/>
          <w:sz w:val="24"/>
          <w:szCs w:val="24"/>
        </w:rPr>
        <w:t>9.1. Точка 1.</w:t>
      </w:r>
      <w:r>
        <w:rPr>
          <w:rFonts w:ascii="Times New Roman" w:hAnsi="Times New Roman"/>
          <w:color w:val="000000"/>
          <w:sz w:val="24"/>
          <w:szCs w:val="24"/>
        </w:rPr>
        <w:br/>
      </w:r>
      <w:r w:rsidR="00971EA7">
        <w:rPr>
          <w:rFonts w:ascii="Times New Roman" w:hAnsi="Times New Roman"/>
          <w:noProof/>
          <w:color w:val="000000"/>
          <w:sz w:val="24"/>
          <w:szCs w:val="24"/>
        </w:rPr>
        <w:pict>
          <v:shape id="shape1106" o:spid="_x0000_i1106" type="#_x0000_t75" style="width:18pt;height:15pt;visibility:visible">
            <v:imagedata r:id="rId14" o:title=""/>
          </v:shape>
        </w:pict>
      </w:r>
      <w:r>
        <w:rPr>
          <w:rFonts w:ascii="Times New Roman" w:hAnsi="Times New Roman"/>
          <w:color w:val="000000"/>
          <w:sz w:val="24"/>
          <w:szCs w:val="24"/>
        </w:rPr>
        <w:t>9.2. Точка 2.</w:t>
      </w:r>
      <w:r>
        <w:rPr>
          <w:rFonts w:ascii="Times New Roman" w:hAnsi="Times New Roman"/>
          <w:color w:val="000000"/>
          <w:sz w:val="24"/>
          <w:szCs w:val="24"/>
        </w:rPr>
        <w:br/>
      </w:r>
      <w:r w:rsidR="00971EA7">
        <w:rPr>
          <w:rFonts w:ascii="Times New Roman" w:hAnsi="Times New Roman"/>
          <w:noProof/>
          <w:color w:val="000000"/>
          <w:sz w:val="24"/>
          <w:szCs w:val="24"/>
        </w:rPr>
        <w:pict>
          <v:shape id="shape1107" o:spid="_x0000_i1107" type="#_x0000_t75" style="width:18pt;height:15pt;visibility:visible">
            <v:imagedata r:id="rId14" o:title=""/>
          </v:shape>
        </w:pict>
      </w:r>
      <w:r>
        <w:rPr>
          <w:rFonts w:ascii="Times New Roman" w:hAnsi="Times New Roman"/>
          <w:color w:val="000000"/>
          <w:sz w:val="24"/>
          <w:szCs w:val="24"/>
        </w:rPr>
        <w:t>9.3. Точка 3.</w:t>
      </w:r>
      <w:r>
        <w:rPr>
          <w:rFonts w:ascii="Times New Roman" w:hAnsi="Times New Roman"/>
          <w:color w:val="000000"/>
          <w:sz w:val="24"/>
          <w:szCs w:val="24"/>
        </w:rPr>
        <w:br/>
      </w:r>
      <w:r w:rsidR="00971EA7">
        <w:rPr>
          <w:rFonts w:ascii="Times New Roman" w:hAnsi="Times New Roman"/>
          <w:noProof/>
          <w:color w:val="000000"/>
          <w:sz w:val="24"/>
          <w:szCs w:val="24"/>
        </w:rPr>
        <w:pict>
          <v:shape id="shape1108" o:spid="_x0000_i1108" type="#_x0000_t75" style="width:18pt;height:15pt;visibility:visible">
            <v:imagedata r:id="rId14" o:title=""/>
          </v:shape>
        </w:pict>
      </w:r>
      <w:r>
        <w:rPr>
          <w:rFonts w:ascii="Times New Roman" w:hAnsi="Times New Roman"/>
          <w:color w:val="000000"/>
          <w:sz w:val="24"/>
          <w:szCs w:val="24"/>
        </w:rPr>
        <w:t>9.4. Точка 4.</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20. По бесконечному тонкому и прямому проводнику течёт ток I. Чему равна напряжённость магнитного поля на расстоянии r от проводника?</w:t>
      </w:r>
      <w:r>
        <w:rPr>
          <w:rFonts w:ascii="Times New Roman" w:hAnsi="Times New Roman"/>
          <w:color w:val="000000"/>
          <w:sz w:val="24"/>
          <w:szCs w:val="24"/>
        </w:rPr>
        <w:br/>
      </w:r>
      <w:r w:rsidR="00971EA7">
        <w:rPr>
          <w:rFonts w:ascii="Times New Roman" w:hAnsi="Times New Roman"/>
          <w:noProof/>
          <w:color w:val="000000"/>
          <w:sz w:val="24"/>
          <w:szCs w:val="24"/>
        </w:rPr>
        <w:pict>
          <v:shape id="shape1109" o:spid="_x0000_i1109" type="#_x0000_t75" style="width:18pt;height:15pt;visibility:visible">
            <v:imagedata r:id="rId14" o:title=""/>
          </v:shape>
        </w:pict>
      </w:r>
      <w:r>
        <w:rPr>
          <w:rFonts w:ascii="Times New Roman" w:hAnsi="Times New Roman"/>
          <w:color w:val="000000"/>
          <w:sz w:val="24"/>
          <w:szCs w:val="24"/>
        </w:rPr>
        <w:t>10.1. (4π/c)·I/r</w:t>
      </w:r>
      <w:r>
        <w:rPr>
          <w:rFonts w:ascii="Times New Roman" w:hAnsi="Times New Roman"/>
          <w:color w:val="000000"/>
          <w:sz w:val="24"/>
          <w:szCs w:val="24"/>
        </w:rPr>
        <w:br/>
      </w:r>
      <w:r w:rsidR="00971EA7">
        <w:rPr>
          <w:rFonts w:ascii="Times New Roman" w:hAnsi="Times New Roman"/>
          <w:noProof/>
          <w:color w:val="000000"/>
          <w:sz w:val="24"/>
          <w:szCs w:val="24"/>
        </w:rPr>
        <w:pict>
          <v:shape id="shape1110" o:spid="_x0000_i1110" type="#_x0000_t75" style="width:18pt;height:15pt;visibility:visible">
            <v:imagedata r:id="rId14" o:title=""/>
          </v:shape>
        </w:pict>
      </w:r>
      <w:r>
        <w:rPr>
          <w:rFonts w:ascii="Times New Roman" w:hAnsi="Times New Roman"/>
          <w:color w:val="000000"/>
          <w:sz w:val="24"/>
          <w:szCs w:val="24"/>
        </w:rPr>
        <w:t>10.2. (2/c)·I/r</w:t>
      </w:r>
      <w:r>
        <w:rPr>
          <w:rFonts w:ascii="Times New Roman" w:hAnsi="Times New Roman"/>
          <w:color w:val="000000"/>
          <w:sz w:val="24"/>
          <w:szCs w:val="24"/>
        </w:rPr>
        <w:br/>
      </w:r>
      <w:r w:rsidR="00971EA7">
        <w:rPr>
          <w:rFonts w:ascii="Times New Roman" w:hAnsi="Times New Roman"/>
          <w:noProof/>
          <w:color w:val="000000"/>
          <w:sz w:val="24"/>
          <w:szCs w:val="24"/>
        </w:rPr>
        <w:pict>
          <v:shape id="shape1111" o:spid="_x0000_i1111" type="#_x0000_t75" style="width:18pt;height:15pt;visibility:visible">
            <v:imagedata r:id="rId14" o:title=""/>
          </v:shape>
        </w:pict>
      </w:r>
      <w:r>
        <w:rPr>
          <w:rFonts w:ascii="Times New Roman" w:hAnsi="Times New Roman"/>
          <w:color w:val="000000"/>
          <w:sz w:val="24"/>
          <w:szCs w:val="24"/>
        </w:rPr>
        <w:t>10.3. (2π/c)·I/r</w:t>
      </w:r>
      <w:r>
        <w:rPr>
          <w:rFonts w:ascii="Times New Roman" w:hAnsi="Times New Roman"/>
          <w:color w:val="000000"/>
          <w:sz w:val="24"/>
          <w:szCs w:val="24"/>
        </w:rPr>
        <w:br/>
      </w:r>
      <w:r w:rsidR="00971EA7">
        <w:rPr>
          <w:rFonts w:ascii="Times New Roman" w:hAnsi="Times New Roman"/>
          <w:noProof/>
          <w:color w:val="000000"/>
          <w:sz w:val="24"/>
          <w:szCs w:val="24"/>
        </w:rPr>
        <w:pict>
          <v:shape id="shape1112" o:spid="_x0000_i1112" type="#_x0000_t75" style="width:18pt;height:15pt;visibility:visible">
            <v:imagedata r:id="rId14" o:title=""/>
          </v:shape>
        </w:pict>
      </w:r>
      <w:r>
        <w:rPr>
          <w:rFonts w:ascii="Times New Roman" w:hAnsi="Times New Roman"/>
          <w:color w:val="000000"/>
          <w:sz w:val="24"/>
          <w:szCs w:val="24"/>
        </w:rPr>
        <w:t>10.4. (2/c)·</w:t>
      </w:r>
      <w:proofErr w:type="spellStart"/>
      <w:r>
        <w:rPr>
          <w:rFonts w:ascii="Times New Roman" w:hAnsi="Times New Roman"/>
          <w:color w:val="000000"/>
          <w:sz w:val="24"/>
          <w:szCs w:val="24"/>
        </w:rPr>
        <w:t>Ir</w:t>
      </w:r>
      <w:proofErr w:type="spellEnd"/>
    </w:p>
    <w:p w:rsidR="00247AE1" w:rsidRDefault="00247AE1">
      <w:pPr>
        <w:pStyle w:val="a9"/>
        <w:shd w:val="clear" w:color="auto" w:fill="FFFFFF"/>
        <w:rPr>
          <w:rFonts w:ascii="Times New Roman" w:hAnsi="Times New Roman"/>
          <w:color w:val="000000"/>
          <w:sz w:val="24"/>
          <w:szCs w:val="24"/>
          <w:lang w:val="en-US"/>
        </w:rPr>
      </w:pPr>
      <w:r>
        <w:rPr>
          <w:rFonts w:ascii="Times New Roman" w:hAnsi="Times New Roman"/>
          <w:b/>
          <w:bCs/>
          <w:color w:val="000000"/>
          <w:sz w:val="24"/>
          <w:szCs w:val="24"/>
        </w:rPr>
        <w:t>21. Какое из граничных условий уравнений Максвелла записано НЕВЕРНО?</w:t>
      </w:r>
      <w:r>
        <w:rPr>
          <w:rFonts w:ascii="Times New Roman" w:hAnsi="Times New Roman"/>
          <w:color w:val="000000"/>
          <w:sz w:val="24"/>
          <w:szCs w:val="24"/>
        </w:rPr>
        <w:br/>
      </w:r>
      <w:r w:rsidR="00971EA7">
        <w:rPr>
          <w:rFonts w:ascii="Times New Roman" w:hAnsi="Times New Roman"/>
          <w:noProof/>
          <w:color w:val="000000"/>
          <w:sz w:val="24"/>
          <w:szCs w:val="24"/>
        </w:rPr>
        <w:pict>
          <v:shape id="shape1113" o:spid="_x0000_i1113" type="#_x0000_t75" style="width:18pt;height:15pt;visibility:visible">
            <v:imagedata r:id="rId14" o:title=""/>
          </v:shape>
        </w:pict>
      </w:r>
      <w:r>
        <w:rPr>
          <w:rFonts w:ascii="Times New Roman" w:hAnsi="Times New Roman"/>
          <w:color w:val="000000"/>
          <w:sz w:val="24"/>
          <w:szCs w:val="24"/>
          <w:lang w:val="en-US"/>
        </w:rPr>
        <w:t>11.1. E</w:t>
      </w:r>
      <w:r>
        <w:rPr>
          <w:rFonts w:ascii="Times New Roman" w:hAnsi="Times New Roman"/>
          <w:color w:val="000000"/>
          <w:sz w:val="24"/>
          <w:szCs w:val="24"/>
          <w:vertAlign w:val="subscript"/>
          <w:lang w:val="en-US"/>
        </w:rPr>
        <w:t>2n</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E</w:t>
      </w:r>
      <w:r>
        <w:rPr>
          <w:rFonts w:ascii="Times New Roman" w:hAnsi="Times New Roman"/>
          <w:color w:val="000000"/>
          <w:sz w:val="24"/>
          <w:szCs w:val="24"/>
          <w:vertAlign w:val="subscript"/>
          <w:lang w:val="en-US"/>
        </w:rPr>
        <w:t>1n</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4</w:t>
      </w:r>
      <w:r>
        <w:rPr>
          <w:rFonts w:ascii="Times New Roman" w:hAnsi="Times New Roman"/>
          <w:color w:val="000000"/>
          <w:sz w:val="24"/>
          <w:szCs w:val="24"/>
        </w:rPr>
        <w:t>πσ</w:t>
      </w:r>
      <w:r>
        <w:rPr>
          <w:rFonts w:ascii="Times New Roman" w:hAnsi="Times New Roman"/>
          <w:color w:val="000000"/>
          <w:sz w:val="24"/>
          <w:szCs w:val="24"/>
          <w:lang w:val="en-US"/>
        </w:rPr>
        <w:br/>
      </w:r>
      <w:r w:rsidR="00971EA7">
        <w:rPr>
          <w:rFonts w:ascii="Times New Roman" w:hAnsi="Times New Roman"/>
          <w:noProof/>
          <w:color w:val="000000"/>
          <w:sz w:val="24"/>
          <w:szCs w:val="24"/>
        </w:rPr>
        <w:pict>
          <v:shape id="shape1114" o:spid="_x0000_i1114" type="#_x0000_t75" style="width:18pt;height:15pt;visibility:visible">
            <v:imagedata r:id="rId14" o:title=""/>
          </v:shape>
        </w:pict>
      </w:r>
      <w:r>
        <w:rPr>
          <w:rFonts w:ascii="Times New Roman" w:hAnsi="Times New Roman"/>
          <w:color w:val="000000"/>
          <w:sz w:val="24"/>
          <w:szCs w:val="24"/>
          <w:lang w:val="en-US"/>
        </w:rPr>
        <w:t>11.2. B</w:t>
      </w:r>
      <w:r>
        <w:rPr>
          <w:rFonts w:ascii="Times New Roman" w:hAnsi="Times New Roman"/>
          <w:color w:val="000000"/>
          <w:sz w:val="24"/>
          <w:szCs w:val="24"/>
          <w:vertAlign w:val="subscript"/>
          <w:lang w:val="en-US"/>
        </w:rPr>
        <w:t>1n</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B</w:t>
      </w:r>
      <w:r>
        <w:rPr>
          <w:rFonts w:ascii="Times New Roman" w:hAnsi="Times New Roman"/>
          <w:color w:val="000000"/>
          <w:sz w:val="24"/>
          <w:szCs w:val="24"/>
          <w:vertAlign w:val="subscript"/>
          <w:lang w:val="en-US"/>
        </w:rPr>
        <w:t>2n</w:t>
      </w:r>
      <w:r>
        <w:rPr>
          <w:rFonts w:ascii="Times New Roman" w:hAnsi="Times New Roman"/>
          <w:color w:val="000000"/>
          <w:sz w:val="24"/>
          <w:szCs w:val="24"/>
          <w:lang w:val="en-US"/>
        </w:rPr>
        <w:br/>
      </w:r>
      <w:r w:rsidR="00971EA7">
        <w:rPr>
          <w:rFonts w:ascii="Times New Roman" w:hAnsi="Times New Roman"/>
          <w:noProof/>
          <w:color w:val="000000"/>
          <w:sz w:val="24"/>
          <w:szCs w:val="24"/>
        </w:rPr>
        <w:pict>
          <v:shape id="shape1115" o:spid="_x0000_i1115" type="#_x0000_t75" style="width:18pt;height:15pt;visibility:visible">
            <v:imagedata r:id="rId14" o:title=""/>
          </v:shape>
        </w:pict>
      </w:r>
      <w:r>
        <w:rPr>
          <w:rFonts w:ascii="Times New Roman" w:hAnsi="Times New Roman"/>
          <w:color w:val="000000"/>
          <w:sz w:val="24"/>
          <w:szCs w:val="24"/>
          <w:lang w:val="en-US"/>
        </w:rPr>
        <w:t>11.3. E</w:t>
      </w:r>
      <w:r>
        <w:rPr>
          <w:rFonts w:ascii="Times New Roman" w:hAnsi="Times New Roman"/>
          <w:color w:val="000000"/>
          <w:sz w:val="24"/>
          <w:szCs w:val="24"/>
          <w:vertAlign w:val="subscript"/>
          <w:lang w:val="en-US"/>
        </w:rPr>
        <w:t>1t</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E</w:t>
      </w:r>
      <w:r>
        <w:rPr>
          <w:rFonts w:ascii="Times New Roman" w:hAnsi="Times New Roman"/>
          <w:color w:val="000000"/>
          <w:sz w:val="24"/>
          <w:szCs w:val="24"/>
          <w:vertAlign w:val="subscript"/>
          <w:lang w:val="en-US"/>
        </w:rPr>
        <w:t>2t</w:t>
      </w:r>
      <w:r>
        <w:rPr>
          <w:rFonts w:ascii="Times New Roman" w:hAnsi="Times New Roman"/>
          <w:color w:val="000000"/>
          <w:sz w:val="24"/>
          <w:szCs w:val="24"/>
          <w:lang w:val="en-US"/>
        </w:rPr>
        <w:br/>
      </w:r>
      <w:r w:rsidR="00971EA7">
        <w:rPr>
          <w:rFonts w:ascii="Times New Roman" w:hAnsi="Times New Roman"/>
          <w:noProof/>
          <w:color w:val="000000"/>
          <w:sz w:val="24"/>
          <w:szCs w:val="24"/>
        </w:rPr>
        <w:pict>
          <v:shape id="shape1116" o:spid="_x0000_i1116" type="#_x0000_t75" style="width:18pt;height:15pt;visibility:visible">
            <v:imagedata r:id="rId14" o:title=""/>
          </v:shape>
        </w:pict>
      </w:r>
      <w:r>
        <w:rPr>
          <w:rFonts w:ascii="Times New Roman" w:hAnsi="Times New Roman"/>
          <w:color w:val="000000"/>
          <w:sz w:val="24"/>
          <w:szCs w:val="24"/>
          <w:lang w:val="en-US"/>
        </w:rPr>
        <w:t>11.4. [</w:t>
      </w:r>
      <w:r>
        <w:rPr>
          <w:rFonts w:ascii="Times New Roman" w:hAnsi="Times New Roman"/>
          <w:b/>
          <w:bCs/>
          <w:color w:val="000000"/>
          <w:sz w:val="24"/>
          <w:szCs w:val="24"/>
          <w:lang w:val="en-US"/>
        </w:rPr>
        <w:t>nH</w:t>
      </w:r>
      <w:r>
        <w:rPr>
          <w:rFonts w:ascii="Times New Roman" w:hAnsi="Times New Roman"/>
          <w:color w:val="000000"/>
          <w:sz w:val="24"/>
          <w:szCs w:val="24"/>
          <w:vertAlign w:val="subscript"/>
          <w:lang w:val="en-US"/>
        </w:rPr>
        <w:t>2</w:t>
      </w:r>
      <w:r>
        <w:rPr>
          <w:rFonts w:ascii="Times New Roman" w:hAnsi="Times New Roman"/>
          <w:color w:val="000000"/>
          <w:sz w:val="24"/>
          <w:szCs w:val="24"/>
          <w:lang w:val="en-US"/>
        </w:rPr>
        <w:t>] – [</w:t>
      </w:r>
      <w:r>
        <w:rPr>
          <w:rFonts w:ascii="Times New Roman" w:hAnsi="Times New Roman"/>
          <w:b/>
          <w:bCs/>
          <w:color w:val="000000"/>
          <w:sz w:val="24"/>
          <w:szCs w:val="24"/>
          <w:lang w:val="en-US"/>
        </w:rPr>
        <w:t>nH</w:t>
      </w:r>
      <w:r>
        <w:rPr>
          <w:rFonts w:ascii="Times New Roman" w:hAnsi="Times New Roman"/>
          <w:color w:val="000000"/>
          <w:sz w:val="24"/>
          <w:szCs w:val="24"/>
          <w:vertAlign w:val="subscript"/>
          <w:lang w:val="en-US"/>
        </w:rPr>
        <w:t>1</w:t>
      </w:r>
      <w:r>
        <w:rPr>
          <w:rFonts w:ascii="Times New Roman" w:hAnsi="Times New Roman"/>
          <w:color w:val="000000"/>
          <w:sz w:val="24"/>
          <w:szCs w:val="24"/>
          <w:lang w:val="en-US"/>
        </w:rPr>
        <w:t>] = (4</w:t>
      </w:r>
      <w:r>
        <w:rPr>
          <w:rFonts w:ascii="Times New Roman" w:hAnsi="Times New Roman"/>
          <w:color w:val="000000"/>
          <w:sz w:val="24"/>
          <w:szCs w:val="24"/>
        </w:rPr>
        <w:t>π</w:t>
      </w:r>
      <w:r>
        <w:rPr>
          <w:rFonts w:ascii="Times New Roman" w:hAnsi="Times New Roman"/>
          <w:color w:val="000000"/>
          <w:sz w:val="24"/>
          <w:szCs w:val="24"/>
          <w:lang w:val="en-US"/>
        </w:rPr>
        <w:t>/c)·</w:t>
      </w:r>
      <w:proofErr w:type="spellStart"/>
      <w:r>
        <w:rPr>
          <w:rFonts w:ascii="Times New Roman" w:hAnsi="Times New Roman"/>
          <w:b/>
          <w:bCs/>
          <w:color w:val="000000"/>
          <w:sz w:val="24"/>
          <w:szCs w:val="24"/>
          <w:lang w:val="en-US"/>
        </w:rPr>
        <w:t>i</w:t>
      </w:r>
      <w:proofErr w:type="spellEnd"/>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22. Вдоль цилиндрического стержня течёт ток с постоянной плотностью. Как зависит индукция магнитного поля внутри стержня от расстояния до его оси r?</w:t>
      </w:r>
      <w:r>
        <w:rPr>
          <w:rStyle w:val="apple-converted-space"/>
          <w:rFonts w:ascii="Times New Roman" w:hAnsi="Times New Roman"/>
          <w:b/>
          <w:bCs/>
          <w:color w:val="000000"/>
          <w:sz w:val="24"/>
          <w:szCs w:val="24"/>
        </w:rPr>
        <w:t> </w:t>
      </w:r>
      <w:r>
        <w:rPr>
          <w:rFonts w:ascii="Times New Roman" w:hAnsi="Times New Roman"/>
          <w:color w:val="000000"/>
          <w:sz w:val="24"/>
          <w:szCs w:val="24"/>
        </w:rPr>
        <w:br/>
      </w:r>
      <w:r w:rsidR="00971EA7">
        <w:rPr>
          <w:rFonts w:ascii="Times New Roman" w:hAnsi="Times New Roman"/>
          <w:noProof/>
          <w:color w:val="000000"/>
          <w:sz w:val="24"/>
          <w:szCs w:val="24"/>
        </w:rPr>
        <w:pict>
          <v:shape id="shape1117" o:spid="_x0000_i1117" type="#_x0000_t75" style="width:18pt;height:15pt;visibility:visible">
            <v:imagedata r:id="rId14" o:title=""/>
          </v:shape>
        </w:pict>
      </w:r>
      <w:r>
        <w:rPr>
          <w:rFonts w:ascii="Times New Roman" w:hAnsi="Times New Roman"/>
          <w:color w:val="000000"/>
          <w:sz w:val="24"/>
          <w:szCs w:val="24"/>
        </w:rPr>
        <w:t xml:space="preserve">12.1. B = </w:t>
      </w:r>
      <w:proofErr w:type="spellStart"/>
      <w:r>
        <w:rPr>
          <w:rFonts w:ascii="Times New Roman" w:hAnsi="Times New Roman"/>
          <w:color w:val="000000"/>
          <w:sz w:val="24"/>
          <w:szCs w:val="24"/>
        </w:rPr>
        <w:t>const</w:t>
      </w:r>
      <w:proofErr w:type="spellEnd"/>
      <w:r>
        <w:rPr>
          <w:rFonts w:ascii="Times New Roman" w:hAnsi="Times New Roman"/>
          <w:color w:val="000000"/>
          <w:sz w:val="24"/>
          <w:szCs w:val="24"/>
        </w:rPr>
        <w:br/>
      </w:r>
      <w:r w:rsidR="00971EA7">
        <w:rPr>
          <w:rFonts w:ascii="Times New Roman" w:hAnsi="Times New Roman"/>
          <w:noProof/>
          <w:color w:val="000000"/>
          <w:sz w:val="24"/>
          <w:szCs w:val="24"/>
        </w:rPr>
        <w:pict>
          <v:shape id="shape1118" o:spid="_x0000_i1118" type="#_x0000_t75" style="width:18pt;height:15pt;visibility:visible">
            <v:imagedata r:id="rId14" o:title=""/>
          </v:shape>
        </w:pict>
      </w:r>
      <w:r>
        <w:rPr>
          <w:rFonts w:ascii="Times New Roman" w:hAnsi="Times New Roman"/>
          <w:color w:val="000000"/>
          <w:sz w:val="24"/>
          <w:szCs w:val="24"/>
        </w:rPr>
        <w:t>12.2. B = 0</w:t>
      </w:r>
      <w:r>
        <w:rPr>
          <w:rFonts w:ascii="Times New Roman" w:hAnsi="Times New Roman"/>
          <w:color w:val="000000"/>
          <w:sz w:val="24"/>
          <w:szCs w:val="24"/>
        </w:rPr>
        <w:br/>
      </w:r>
      <w:r w:rsidR="00971EA7">
        <w:rPr>
          <w:rFonts w:ascii="Times New Roman" w:hAnsi="Times New Roman"/>
          <w:noProof/>
          <w:color w:val="000000"/>
          <w:sz w:val="24"/>
          <w:szCs w:val="24"/>
        </w:rPr>
        <w:pict>
          <v:shape id="shape1119" o:spid="_x0000_i1119" type="#_x0000_t75" style="width:18pt;height:15pt;visibility:visible">
            <v:imagedata r:id="rId14" o:title=""/>
          </v:shape>
        </w:pict>
      </w:r>
      <w:r>
        <w:rPr>
          <w:rFonts w:ascii="Times New Roman" w:hAnsi="Times New Roman"/>
          <w:color w:val="000000"/>
          <w:sz w:val="24"/>
          <w:szCs w:val="24"/>
        </w:rPr>
        <w:t>12.3. B ~ r</w:t>
      </w:r>
      <w:r>
        <w:rPr>
          <w:rFonts w:ascii="Times New Roman" w:hAnsi="Times New Roman"/>
          <w:color w:val="000000"/>
          <w:sz w:val="24"/>
          <w:szCs w:val="24"/>
          <w:vertAlign w:val="superscript"/>
        </w:rPr>
        <w:t>2</w:t>
      </w:r>
      <w:r>
        <w:rPr>
          <w:rFonts w:ascii="Times New Roman" w:hAnsi="Times New Roman"/>
          <w:color w:val="000000"/>
          <w:sz w:val="24"/>
          <w:szCs w:val="24"/>
        </w:rPr>
        <w:br/>
      </w:r>
      <w:r w:rsidR="00971EA7">
        <w:rPr>
          <w:rFonts w:ascii="Times New Roman" w:hAnsi="Times New Roman"/>
          <w:noProof/>
          <w:color w:val="000000"/>
          <w:sz w:val="24"/>
          <w:szCs w:val="24"/>
        </w:rPr>
        <w:pict>
          <v:shape id="shape1120" o:spid="_x0000_i1120" type="#_x0000_t75" style="width:18pt;height:15pt;visibility:visible">
            <v:imagedata r:id="rId14" o:title=""/>
          </v:shape>
        </w:pict>
      </w:r>
      <w:r>
        <w:rPr>
          <w:rFonts w:ascii="Times New Roman" w:hAnsi="Times New Roman"/>
          <w:color w:val="000000"/>
          <w:sz w:val="24"/>
          <w:szCs w:val="24"/>
        </w:rPr>
        <w:t>12.4. B ~ r</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23. Чему равен поток вектора магнитной индукции через замкнутую поверхность?</w:t>
      </w:r>
      <w:r>
        <w:rPr>
          <w:rFonts w:ascii="Times New Roman" w:hAnsi="Times New Roman"/>
          <w:color w:val="000000"/>
          <w:sz w:val="24"/>
          <w:szCs w:val="24"/>
        </w:rPr>
        <w:br/>
      </w:r>
      <w:r w:rsidR="00971EA7">
        <w:rPr>
          <w:rFonts w:ascii="Times New Roman" w:hAnsi="Times New Roman"/>
          <w:noProof/>
          <w:color w:val="000000"/>
          <w:sz w:val="24"/>
          <w:szCs w:val="24"/>
        </w:rPr>
        <w:pict>
          <v:shape id="shape1121" o:spid="_x0000_i1121" type="#_x0000_t75" style="width:18pt;height:15pt;visibility:visible">
            <v:imagedata r:id="rId14" o:title=""/>
          </v:shape>
        </w:pict>
      </w:r>
      <w:r>
        <w:rPr>
          <w:rFonts w:ascii="Times New Roman" w:hAnsi="Times New Roman"/>
          <w:color w:val="000000"/>
          <w:sz w:val="24"/>
          <w:szCs w:val="24"/>
        </w:rPr>
        <w:t>13.1. ∫(</w:t>
      </w:r>
      <w:proofErr w:type="spellStart"/>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proofErr w:type="spellEnd"/>
      <w:r>
        <w:rPr>
          <w:rFonts w:ascii="Times New Roman" w:hAnsi="Times New Roman"/>
          <w:color w:val="000000"/>
          <w:sz w:val="24"/>
          <w:szCs w:val="24"/>
        </w:rPr>
        <w:t>) = 0</w:t>
      </w:r>
      <w:r>
        <w:rPr>
          <w:rFonts w:ascii="Times New Roman" w:hAnsi="Times New Roman"/>
          <w:color w:val="000000"/>
          <w:sz w:val="24"/>
          <w:szCs w:val="24"/>
        </w:rPr>
        <w:br/>
      </w:r>
      <w:r w:rsidR="00971EA7">
        <w:rPr>
          <w:rFonts w:ascii="Times New Roman" w:hAnsi="Times New Roman"/>
          <w:noProof/>
          <w:color w:val="000000"/>
          <w:sz w:val="24"/>
          <w:szCs w:val="24"/>
        </w:rPr>
        <w:pict>
          <v:shape id="shape1122" o:spid="_x0000_i1122" type="#_x0000_t75" style="width:18pt;height:15pt;visibility:visible">
            <v:imagedata r:id="rId14" o:title=""/>
          </v:shape>
        </w:pict>
      </w:r>
      <w:r>
        <w:rPr>
          <w:rFonts w:ascii="Times New Roman" w:hAnsi="Times New Roman"/>
          <w:color w:val="000000"/>
          <w:sz w:val="24"/>
          <w:szCs w:val="24"/>
        </w:rPr>
        <w:t>13.2. ∫(</w:t>
      </w:r>
      <w:proofErr w:type="spellStart"/>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proofErr w:type="spellEnd"/>
      <w:r>
        <w:rPr>
          <w:rFonts w:ascii="Times New Roman" w:hAnsi="Times New Roman"/>
          <w:color w:val="000000"/>
          <w:sz w:val="24"/>
          <w:szCs w:val="24"/>
        </w:rPr>
        <w:t>) = (4π/c)·I</w:t>
      </w:r>
      <w:r>
        <w:rPr>
          <w:rFonts w:ascii="Times New Roman" w:hAnsi="Times New Roman"/>
          <w:color w:val="000000"/>
          <w:sz w:val="24"/>
          <w:szCs w:val="24"/>
        </w:rPr>
        <w:br/>
      </w:r>
      <w:r w:rsidR="00971EA7">
        <w:rPr>
          <w:rFonts w:ascii="Times New Roman" w:hAnsi="Times New Roman"/>
          <w:noProof/>
          <w:color w:val="000000"/>
          <w:sz w:val="24"/>
          <w:szCs w:val="24"/>
        </w:rPr>
        <w:pict>
          <v:shape id="shape1123" o:spid="_x0000_i1123" type="#_x0000_t75" style="width:18pt;height:15pt;visibility:visible">
            <v:imagedata r:id="rId14" o:title=""/>
          </v:shape>
        </w:pict>
      </w:r>
      <w:r>
        <w:rPr>
          <w:rFonts w:ascii="Times New Roman" w:hAnsi="Times New Roman"/>
          <w:color w:val="000000"/>
          <w:sz w:val="24"/>
          <w:szCs w:val="24"/>
        </w:rPr>
        <w:t>13.3. ∫(</w:t>
      </w:r>
      <w:proofErr w:type="spellStart"/>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proofErr w:type="spellEnd"/>
      <w:r>
        <w:rPr>
          <w:rFonts w:ascii="Times New Roman" w:hAnsi="Times New Roman"/>
          <w:color w:val="000000"/>
          <w:sz w:val="24"/>
          <w:szCs w:val="24"/>
        </w:rPr>
        <w:t>) = (2π/c)·I</w:t>
      </w:r>
      <w:r>
        <w:rPr>
          <w:rFonts w:ascii="Times New Roman" w:hAnsi="Times New Roman"/>
          <w:color w:val="000000"/>
          <w:sz w:val="24"/>
          <w:szCs w:val="24"/>
        </w:rPr>
        <w:br/>
      </w:r>
      <w:r w:rsidR="00971EA7">
        <w:rPr>
          <w:rFonts w:ascii="Times New Roman" w:hAnsi="Times New Roman"/>
          <w:noProof/>
          <w:color w:val="000000"/>
          <w:sz w:val="24"/>
          <w:szCs w:val="24"/>
        </w:rPr>
        <w:pict>
          <v:shape id="shape1124" o:spid="_x0000_i1124" type="#_x0000_t75" style="width:18pt;height:15pt;visibility:visible">
            <v:imagedata r:id="rId14" o:title=""/>
          </v:shape>
        </w:pict>
      </w:r>
      <w:r>
        <w:rPr>
          <w:rFonts w:ascii="Times New Roman" w:hAnsi="Times New Roman"/>
          <w:color w:val="000000"/>
          <w:sz w:val="24"/>
          <w:szCs w:val="24"/>
        </w:rPr>
        <w:t>13.4. ∫(</w:t>
      </w:r>
      <w:proofErr w:type="spellStart"/>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proofErr w:type="spellEnd"/>
      <w:r>
        <w:rPr>
          <w:rFonts w:ascii="Times New Roman" w:hAnsi="Times New Roman"/>
          <w:color w:val="000000"/>
          <w:sz w:val="24"/>
          <w:szCs w:val="24"/>
        </w:rPr>
        <w:t>) = 4πq</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24. Бесконечная тонкая пластина изготовлена из однородного магнита, направление намагниченности J которого направлено перпендикулярно плоскости пластины. Чему равна напряжённость магнитного поля H внутри пластины?</w:t>
      </w:r>
      <w:r>
        <w:rPr>
          <w:rFonts w:ascii="Times New Roman" w:hAnsi="Times New Roman"/>
          <w:color w:val="000000"/>
          <w:sz w:val="24"/>
          <w:szCs w:val="24"/>
        </w:rPr>
        <w:br/>
      </w:r>
      <w:r w:rsidR="00971EA7">
        <w:rPr>
          <w:rFonts w:ascii="Times New Roman" w:hAnsi="Times New Roman"/>
          <w:noProof/>
          <w:color w:val="000000"/>
          <w:sz w:val="24"/>
          <w:szCs w:val="24"/>
        </w:rPr>
        <w:pict>
          <v:shape id="shape1125" o:spid="_x0000_i1125" type="#_x0000_t75" style="width:18pt;height:15pt;visibility:visible">
            <v:imagedata r:id="rId14" o:title=""/>
          </v:shape>
        </w:pict>
      </w:r>
      <w:r>
        <w:rPr>
          <w:rFonts w:ascii="Times New Roman" w:hAnsi="Times New Roman"/>
          <w:color w:val="000000"/>
          <w:sz w:val="24"/>
          <w:szCs w:val="24"/>
        </w:rPr>
        <w:t>14.1.</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971EA7">
        <w:rPr>
          <w:rFonts w:ascii="Times New Roman" w:hAnsi="Times New Roman"/>
          <w:noProof/>
          <w:color w:val="000000"/>
          <w:sz w:val="24"/>
          <w:szCs w:val="24"/>
        </w:rPr>
        <w:pict>
          <v:shape id="shape1126" o:spid="_x0000_i1126" type="#_x0000_t75" style="width:18pt;height:15pt;visibility:visible">
            <v:imagedata r:id="rId14" o:title=""/>
          </v:shape>
        </w:pict>
      </w:r>
      <w:r>
        <w:rPr>
          <w:rFonts w:ascii="Times New Roman" w:hAnsi="Times New Roman"/>
          <w:color w:val="000000"/>
          <w:sz w:val="24"/>
          <w:szCs w:val="24"/>
        </w:rPr>
        <w:t>14.2.</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971EA7">
        <w:rPr>
          <w:rFonts w:ascii="Times New Roman" w:hAnsi="Times New Roman"/>
          <w:noProof/>
          <w:color w:val="000000"/>
          <w:sz w:val="24"/>
          <w:szCs w:val="24"/>
        </w:rPr>
        <w:pict>
          <v:shape id="shape1127" o:spid="_x0000_i1127" type="#_x0000_t75" style="width:18pt;height:15pt;visibility:visible">
            <v:imagedata r:id="rId14" o:title=""/>
          </v:shape>
        </w:pict>
      </w:r>
      <w:r>
        <w:rPr>
          <w:rFonts w:ascii="Times New Roman" w:hAnsi="Times New Roman"/>
          <w:color w:val="000000"/>
          <w:sz w:val="24"/>
          <w:szCs w:val="24"/>
        </w:rPr>
        <w:t>14.3.</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(2π/c)·</w:t>
      </w:r>
      <w:r>
        <w:rPr>
          <w:rFonts w:ascii="Times New Roman" w:hAnsi="Times New Roman"/>
          <w:b/>
          <w:bCs/>
          <w:color w:val="000000"/>
          <w:sz w:val="24"/>
          <w:szCs w:val="24"/>
        </w:rPr>
        <w:t>J</w:t>
      </w:r>
      <w:r>
        <w:rPr>
          <w:rFonts w:ascii="Times New Roman" w:hAnsi="Times New Roman"/>
          <w:color w:val="000000"/>
          <w:sz w:val="24"/>
          <w:szCs w:val="24"/>
        </w:rPr>
        <w:br/>
      </w:r>
      <w:r w:rsidR="00971EA7">
        <w:rPr>
          <w:rFonts w:ascii="Times New Roman" w:hAnsi="Times New Roman"/>
          <w:noProof/>
          <w:color w:val="000000"/>
          <w:sz w:val="24"/>
          <w:szCs w:val="24"/>
        </w:rPr>
        <w:pict>
          <v:shape id="shape1128" o:spid="_x0000_i1128" type="#_x0000_t75" style="width:18pt;height:15pt;visibility:visible">
            <v:imagedata r:id="rId14" o:title=""/>
          </v:shape>
        </w:pict>
      </w:r>
      <w:r>
        <w:rPr>
          <w:rFonts w:ascii="Times New Roman" w:hAnsi="Times New Roman"/>
          <w:color w:val="000000"/>
          <w:sz w:val="24"/>
          <w:szCs w:val="24"/>
        </w:rPr>
        <w:t>14.4.</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0</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25. Бесконечная тонкая пластина изготовлена из однородного магнита, направление намагниченности J которого лежит в плоскости пластины. Найти индукцию магнитного поля внутри пластины.</w:t>
      </w:r>
      <w:r>
        <w:rPr>
          <w:rFonts w:ascii="Times New Roman" w:hAnsi="Times New Roman"/>
          <w:color w:val="000000"/>
          <w:sz w:val="24"/>
          <w:szCs w:val="24"/>
        </w:rPr>
        <w:br/>
      </w:r>
      <w:r w:rsidR="00971EA7">
        <w:rPr>
          <w:rFonts w:ascii="Times New Roman" w:hAnsi="Times New Roman"/>
          <w:noProof/>
          <w:color w:val="000000"/>
          <w:sz w:val="24"/>
          <w:szCs w:val="24"/>
        </w:rPr>
        <w:pict>
          <v:shape id="shape1129" o:spid="_x0000_i1129" type="#_x0000_t75" style="width:18pt;height:15pt;visibility:visible">
            <v:imagedata r:id="rId14" o:title=""/>
          </v:shape>
        </w:pict>
      </w:r>
      <w:r>
        <w:rPr>
          <w:rFonts w:ascii="Times New Roman" w:hAnsi="Times New Roman"/>
          <w:color w:val="000000"/>
          <w:sz w:val="24"/>
          <w:szCs w:val="24"/>
        </w:rPr>
        <w:t>15.1.</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971EA7">
        <w:rPr>
          <w:rFonts w:ascii="Times New Roman" w:hAnsi="Times New Roman"/>
          <w:noProof/>
          <w:color w:val="000000"/>
          <w:sz w:val="24"/>
          <w:szCs w:val="24"/>
        </w:rPr>
        <w:pict>
          <v:shape id="shape1130" o:spid="_x0000_i1130" type="#_x0000_t75" style="width:18pt;height:15pt;visibility:visible">
            <v:imagedata r:id="rId14" o:title=""/>
          </v:shape>
        </w:pict>
      </w:r>
      <w:r>
        <w:rPr>
          <w:rFonts w:ascii="Times New Roman" w:hAnsi="Times New Roman"/>
          <w:color w:val="000000"/>
          <w:sz w:val="24"/>
          <w:szCs w:val="24"/>
        </w:rPr>
        <w:t>15.2.</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971EA7">
        <w:rPr>
          <w:rFonts w:ascii="Times New Roman" w:hAnsi="Times New Roman"/>
          <w:noProof/>
          <w:color w:val="000000"/>
          <w:sz w:val="24"/>
          <w:szCs w:val="24"/>
        </w:rPr>
        <w:pict>
          <v:shape id="shape1131" o:spid="_x0000_i1131" type="#_x0000_t75" style="width:18pt;height:15pt;visibility:visible">
            <v:imagedata r:id="rId14" o:title=""/>
          </v:shape>
        </w:pict>
      </w:r>
      <w:r>
        <w:rPr>
          <w:rFonts w:ascii="Times New Roman" w:hAnsi="Times New Roman"/>
          <w:color w:val="000000"/>
          <w:sz w:val="24"/>
          <w:szCs w:val="24"/>
        </w:rPr>
        <w:t>15.3.</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(2π/c)·</w:t>
      </w:r>
      <w:r>
        <w:rPr>
          <w:rFonts w:ascii="Times New Roman" w:hAnsi="Times New Roman"/>
          <w:b/>
          <w:bCs/>
          <w:color w:val="000000"/>
          <w:sz w:val="24"/>
          <w:szCs w:val="24"/>
        </w:rPr>
        <w:t>J</w:t>
      </w:r>
      <w:r>
        <w:rPr>
          <w:rFonts w:ascii="Times New Roman" w:hAnsi="Times New Roman"/>
          <w:color w:val="000000"/>
          <w:sz w:val="24"/>
          <w:szCs w:val="24"/>
        </w:rPr>
        <w:br/>
      </w:r>
      <w:r w:rsidR="00971EA7">
        <w:rPr>
          <w:rFonts w:ascii="Times New Roman" w:hAnsi="Times New Roman"/>
          <w:noProof/>
          <w:color w:val="000000"/>
          <w:sz w:val="24"/>
          <w:szCs w:val="24"/>
        </w:rPr>
        <w:pict>
          <v:shape id="shape1132" o:spid="_x0000_i1132" type="#_x0000_t75" style="width:18pt;height:15pt;visibility:visible">
            <v:imagedata r:id="rId14" o:title=""/>
          </v:shape>
        </w:pict>
      </w:r>
      <w:r>
        <w:rPr>
          <w:rFonts w:ascii="Times New Roman" w:hAnsi="Times New Roman"/>
          <w:color w:val="000000"/>
          <w:sz w:val="24"/>
          <w:szCs w:val="24"/>
        </w:rPr>
        <w:t>15.4.</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0</w:t>
      </w:r>
    </w:p>
    <w:p w:rsidR="00247AE1" w:rsidRDefault="00247AE1">
      <w:pPr>
        <w:pStyle w:val="a5"/>
        <w:spacing w:after="120"/>
        <w:ind w:hanging="153"/>
        <w:jc w:val="both"/>
        <w:rPr>
          <w:b/>
        </w:rPr>
      </w:pPr>
    </w:p>
    <w:p w:rsidR="00247AE1" w:rsidRPr="00DC11F5" w:rsidRDefault="00247AE1" w:rsidP="007A6C10">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7AE1" w:rsidRPr="000F0F00" w:rsidRDefault="00247AE1" w:rsidP="007A6C10">
      <w:pPr>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7AE1" w:rsidRDefault="00247AE1" w:rsidP="007A6C10">
      <w:pPr>
        <w:tabs>
          <w:tab w:val="left" w:pos="851"/>
        </w:tabs>
        <w:ind w:right="-284"/>
        <w:jc w:val="both"/>
        <w:rPr>
          <w:b/>
        </w:rPr>
      </w:pPr>
    </w:p>
    <w:p w:rsidR="00247AE1" w:rsidRDefault="00247AE1">
      <w:pPr>
        <w:widowControl/>
        <w:autoSpaceDE/>
        <w:autoSpaceDN/>
        <w:ind w:left="360"/>
        <w:jc w:val="both"/>
        <w:rPr>
          <w:b/>
          <w:i/>
          <w:color w:val="000000"/>
        </w:rPr>
      </w:pPr>
      <w:r>
        <w:rPr>
          <w:b/>
          <w:i/>
          <w:color w:val="000000"/>
        </w:rPr>
        <w:t>7. Перечень основной и дополнительной учебной литературы, необходимой для освоения дисциплины (модуля)</w:t>
      </w:r>
    </w:p>
    <w:p w:rsidR="00247AE1" w:rsidRDefault="00247AE1">
      <w:pPr>
        <w:widowControl/>
        <w:autoSpaceDE/>
        <w:autoSpaceDN/>
        <w:ind w:left="720"/>
        <w:contextualSpacing/>
        <w:rPr>
          <w:i/>
          <w:color w:val="000000"/>
        </w:rPr>
      </w:pPr>
    </w:p>
    <w:p w:rsidR="00247AE1" w:rsidRDefault="00247AE1">
      <w:pPr>
        <w:widowControl/>
        <w:autoSpaceDE/>
        <w:autoSpaceDN/>
        <w:spacing w:after="240"/>
        <w:ind w:left="720"/>
        <w:contextualSpacing/>
        <w:rPr>
          <w:b/>
          <w:color w:val="000000"/>
        </w:rPr>
      </w:pPr>
      <w:r>
        <w:rPr>
          <w:b/>
          <w:color w:val="000000"/>
        </w:rPr>
        <w:t>7.1. Основная учебная литература:</w:t>
      </w:r>
    </w:p>
    <w:p w:rsidR="00247AE1" w:rsidRDefault="00247AE1">
      <w:pPr>
        <w:jc w:val="both"/>
      </w:pPr>
    </w:p>
    <w:p w:rsidR="00247AE1" w:rsidRDefault="00247AE1" w:rsidP="00D4665F">
      <w:pPr>
        <w:pStyle w:val="a5"/>
        <w:numPr>
          <w:ilvl w:val="0"/>
          <w:numId w:val="30"/>
        </w:numPr>
        <w:tabs>
          <w:tab w:val="left" w:pos="929"/>
        </w:tabs>
        <w:ind w:left="0" w:firstLineChars="302" w:firstLine="725"/>
        <w:jc w:val="both"/>
        <w:rPr>
          <w:color w:val="000000"/>
          <w:shd w:val="clear" w:color="auto" w:fill="FCFCFC"/>
        </w:rPr>
      </w:pPr>
      <w:r>
        <w:rPr>
          <w:color w:val="000000"/>
          <w:shd w:val="clear" w:color="auto" w:fill="FCFCFC"/>
        </w:rPr>
        <w:t xml:space="preserve">Владимиров, Ю. С. Основания физики / Ю. С. Владимиров. — 4-е изд. — Москва : Лаборатория знаний, 2020. — 456 c. — ISBN 978-5-00101-754-7. — Текст : электронный // Электронно-библиотечная система IPR BOOKS : [сайт]. — URL: </w:t>
      </w:r>
      <w:hyperlink r:id="rId22" w:history="1">
        <w:r>
          <w:rPr>
            <w:rStyle w:val="a6"/>
            <w:shd w:val="clear" w:color="auto" w:fill="FCFCFC"/>
          </w:rPr>
          <w:t>https://www.iprbookshop.ru/6481.html</w:t>
        </w:r>
      </w:hyperlink>
    </w:p>
    <w:p w:rsidR="00247AE1" w:rsidRDefault="00247AE1" w:rsidP="00D4665F">
      <w:pPr>
        <w:pStyle w:val="a5"/>
        <w:numPr>
          <w:ilvl w:val="0"/>
          <w:numId w:val="30"/>
        </w:numPr>
        <w:tabs>
          <w:tab w:val="left" w:pos="929"/>
        </w:tabs>
        <w:ind w:left="0" w:firstLineChars="302" w:firstLine="725"/>
        <w:jc w:val="both"/>
        <w:rPr>
          <w:color w:val="000000"/>
          <w:shd w:val="clear" w:color="auto" w:fill="FCFCFC"/>
        </w:rPr>
      </w:pPr>
      <w:r>
        <w:rPr>
          <w:color w:val="000000"/>
          <w:shd w:val="clear" w:color="auto" w:fill="FCFCFC"/>
        </w:rPr>
        <w:t xml:space="preserve">Кузнецов С.И. Курс лекций по физике. Электростатика. Постоянный ток. Электромагнетизм. Колебания и волны [Электронный ресурс]: учебное пособие/ Кузнецов С.И., </w:t>
      </w:r>
      <w:proofErr w:type="spellStart"/>
      <w:r>
        <w:rPr>
          <w:color w:val="000000"/>
          <w:shd w:val="clear" w:color="auto" w:fill="FCFCFC"/>
        </w:rPr>
        <w:t>Семкина</w:t>
      </w:r>
      <w:proofErr w:type="spellEnd"/>
      <w:r>
        <w:rPr>
          <w:color w:val="000000"/>
          <w:shd w:val="clear" w:color="auto" w:fill="FCFCFC"/>
        </w:rPr>
        <w:t xml:space="preserve"> Л.И., Рогозин К.И.— Электрон. текстовые данные.— Томск: Томский политехнический университет, 2016.— 290 c.— Режим доступа: http://www.iprbookshop.ru/55192.— ЭБС «</w:t>
      </w:r>
      <w:proofErr w:type="spellStart"/>
      <w:r>
        <w:rPr>
          <w:color w:val="000000"/>
          <w:shd w:val="clear" w:color="auto" w:fill="FCFCFC"/>
        </w:rPr>
        <w:t>IPRbooks</w:t>
      </w:r>
      <w:proofErr w:type="spellEnd"/>
      <w:r>
        <w:rPr>
          <w:color w:val="000000"/>
          <w:shd w:val="clear" w:color="auto" w:fill="FCFCFC"/>
        </w:rPr>
        <w:t>»</w:t>
      </w:r>
    </w:p>
    <w:p w:rsidR="00247AE1" w:rsidRDefault="00247AE1" w:rsidP="00D4665F">
      <w:pPr>
        <w:pStyle w:val="a5"/>
        <w:numPr>
          <w:ilvl w:val="0"/>
          <w:numId w:val="30"/>
        </w:numPr>
        <w:tabs>
          <w:tab w:val="left" w:pos="929"/>
        </w:tabs>
        <w:ind w:left="0" w:firstLineChars="302" w:firstLine="725"/>
      </w:pPr>
      <w:r>
        <w:t xml:space="preserve">Алпатов А.В. Физика. Электричество [Электронный ресурс] : учебное пособие / А.В. Алпатов, Н.Е. Мещерякова, Е.О. Плешакова. — Электрон. текстовые данные. — Волгоград: Волгоградский институт бизнеса, Вузовское образование, 2011. — 103 c. — 2227-8397. — Режим доступа: </w:t>
      </w:r>
      <w:hyperlink r:id="rId23" w:history="1">
        <w:r>
          <w:rPr>
            <w:rStyle w:val="a6"/>
            <w:color w:val="auto"/>
          </w:rPr>
          <w:t>http://www.iprbookshop.ru/11359.html</w:t>
        </w:r>
      </w:hyperlink>
    </w:p>
    <w:p w:rsidR="00247AE1" w:rsidRDefault="00247AE1">
      <w:pPr>
        <w:ind w:left="360"/>
      </w:pPr>
    </w:p>
    <w:p w:rsidR="00247AE1" w:rsidRDefault="00247AE1">
      <w:pPr>
        <w:pStyle w:val="a5"/>
        <w:tabs>
          <w:tab w:val="left" w:pos="1560"/>
        </w:tabs>
        <w:ind w:left="928"/>
        <w:rPr>
          <w:i/>
        </w:rPr>
      </w:pPr>
    </w:p>
    <w:p w:rsidR="00247AE1" w:rsidRDefault="00247AE1">
      <w:pPr>
        <w:pStyle w:val="a5"/>
        <w:tabs>
          <w:tab w:val="left" w:pos="1560"/>
        </w:tabs>
        <w:ind w:left="928"/>
        <w:rPr>
          <w:b/>
        </w:rPr>
      </w:pPr>
      <w:r>
        <w:rPr>
          <w:b/>
        </w:rPr>
        <w:t>7.2.  Дополнительная учебная литература:</w:t>
      </w:r>
    </w:p>
    <w:p w:rsidR="00247AE1" w:rsidRDefault="00247AE1">
      <w:pPr>
        <w:pStyle w:val="a5"/>
        <w:ind w:left="0"/>
        <w:jc w:val="both"/>
      </w:pPr>
    </w:p>
    <w:p w:rsidR="00247AE1" w:rsidRDefault="00247AE1" w:rsidP="00D4665F">
      <w:pPr>
        <w:pStyle w:val="a5"/>
        <w:numPr>
          <w:ilvl w:val="0"/>
          <w:numId w:val="31"/>
        </w:numPr>
        <w:ind w:left="0" w:firstLineChars="308" w:firstLine="739"/>
        <w:jc w:val="both"/>
      </w:pPr>
      <w:r>
        <w:t xml:space="preserve">Соболева В.В. Общий курс физики [Электронный ресурс] : учебно-методическое пособие к решению задач и выполнению контрольных работ по физике / В.В. Соболева, Е.М. Евсина. — Электрон. текстовые данные. — Астрахань: Астраханский инженерно-строительный институт, ЭБС АСВ, 2013. — 250 c. — 2227-8397. — Режим доступа: </w:t>
      </w:r>
      <w:hyperlink r:id="rId24" w:history="1">
        <w:r>
          <w:rPr>
            <w:rStyle w:val="a6"/>
            <w:color w:val="auto"/>
          </w:rPr>
          <w:t>http://www.iprbookshop.ru/17058.html</w:t>
        </w:r>
      </w:hyperlink>
    </w:p>
    <w:p w:rsidR="00247AE1" w:rsidRDefault="00247AE1" w:rsidP="00D4665F">
      <w:pPr>
        <w:pStyle w:val="a5"/>
        <w:numPr>
          <w:ilvl w:val="0"/>
          <w:numId w:val="31"/>
        </w:numPr>
        <w:ind w:left="0" w:firstLineChars="308" w:firstLine="739"/>
        <w:jc w:val="both"/>
      </w:pPr>
      <w:r>
        <w:t xml:space="preserve">Лабораторные работы по физике. Выпуск 2. Электричество и магнетизм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84 c. — 2227-8397. — Режим доступа: </w:t>
      </w:r>
      <w:hyperlink r:id="rId25" w:history="1">
        <w:r>
          <w:rPr>
            <w:rStyle w:val="a6"/>
            <w:color w:val="auto"/>
          </w:rPr>
          <w:t>http://www.iprbookshop.ru/30809.html</w:t>
        </w:r>
      </w:hyperlink>
    </w:p>
    <w:p w:rsidR="00247AE1" w:rsidRDefault="00247AE1" w:rsidP="00D4665F">
      <w:pPr>
        <w:pStyle w:val="a5"/>
        <w:numPr>
          <w:ilvl w:val="0"/>
          <w:numId w:val="31"/>
        </w:numPr>
        <w:ind w:left="0" w:firstLineChars="308" w:firstLine="739"/>
        <w:jc w:val="both"/>
      </w:pPr>
      <w:r>
        <w:t xml:space="preserve">Сборник индивидуальных заданий по физике. Часть 1 [Электронный ресурс] : методические указания к самостоятельной работе студентов по курсу физики / Т.А. </w:t>
      </w:r>
      <w:proofErr w:type="spellStart"/>
      <w:r>
        <w:t>Лисейкина</w:t>
      </w:r>
      <w:proofErr w:type="spellEnd"/>
      <w:r>
        <w:t xml:space="preserve"> [и др.]. — Электрон. текстовые данные. — Новосибирск: Сибирский государственный университет телекоммуникаций и информатики, 2007. — 72 c. — 2227-8397. — Режим доступа: </w:t>
      </w:r>
      <w:hyperlink r:id="rId26" w:history="1">
        <w:r>
          <w:rPr>
            <w:rStyle w:val="a6"/>
            <w:color w:val="auto"/>
          </w:rPr>
          <w:t>http://www.iprbookshop.ru/55459.html</w:t>
        </w:r>
      </w:hyperlink>
    </w:p>
    <w:p w:rsidR="00247AE1" w:rsidRDefault="00247AE1" w:rsidP="00D4665F">
      <w:pPr>
        <w:pStyle w:val="a5"/>
        <w:numPr>
          <w:ilvl w:val="0"/>
          <w:numId w:val="31"/>
        </w:numPr>
        <w:ind w:left="0" w:firstLineChars="308" w:firstLine="739"/>
        <w:jc w:val="both"/>
      </w:pPr>
      <w:r>
        <w:t xml:space="preserve">Лабораторные работы по физике. Выпуск 3. Колебания и оптика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99 c. — 2227-8397. — Режим доступа: </w:t>
      </w:r>
      <w:hyperlink r:id="rId27" w:history="1">
        <w:r>
          <w:rPr>
            <w:rStyle w:val="a6"/>
          </w:rPr>
          <w:t>http://www.iprbookshop.ru/30810.html</w:t>
        </w:r>
      </w:hyperlink>
    </w:p>
    <w:p w:rsidR="00247AE1" w:rsidRDefault="00247AE1" w:rsidP="00D4665F">
      <w:pPr>
        <w:pStyle w:val="a5"/>
        <w:numPr>
          <w:ilvl w:val="0"/>
          <w:numId w:val="31"/>
        </w:numPr>
        <w:ind w:left="0" w:firstLineChars="308" w:firstLine="739"/>
        <w:jc w:val="both"/>
      </w:pPr>
      <w:r>
        <w:t xml:space="preserve">Дьяченко Н.В. Лабораторный практикум по дисциплине «Физика». Раздел «Электричество и магнетизм» [Электронный ресурс] / Н.В. Дьяченко, Е.Н. Бодунов, И.П. </w:t>
      </w:r>
      <w:proofErr w:type="spellStart"/>
      <w:r>
        <w:t>Арешев</w:t>
      </w:r>
      <w:proofErr w:type="spellEnd"/>
      <w:r>
        <w:t xml:space="preserve">. — Электрон. текстовые данные. — СПб. : Российский государственный гидрометеорологический университет, 2001. — 100 c. — 2227-8397. — Режим доступа: </w:t>
      </w:r>
      <w:hyperlink r:id="rId28" w:history="1">
        <w:r>
          <w:rPr>
            <w:rStyle w:val="a6"/>
          </w:rPr>
          <w:t>http://www.iprbookshop.ru/14921.html</w:t>
        </w:r>
      </w:hyperlink>
    </w:p>
    <w:p w:rsidR="00247AE1" w:rsidRDefault="00247AE1">
      <w:pPr>
        <w:pStyle w:val="a5"/>
      </w:pPr>
    </w:p>
    <w:p w:rsidR="00247AE1" w:rsidRDefault="00247AE1">
      <w:pPr>
        <w:pStyle w:val="a5"/>
      </w:pPr>
    </w:p>
    <w:p w:rsidR="00247AE1" w:rsidRDefault="00247AE1">
      <w:pPr>
        <w:tabs>
          <w:tab w:val="left" w:pos="1701"/>
        </w:tabs>
        <w:ind w:left="851" w:firstLine="490"/>
        <w:jc w:val="both"/>
        <w:rPr>
          <w:b/>
        </w:rPr>
      </w:pPr>
      <w:r>
        <w:rPr>
          <w:b/>
        </w:rPr>
        <w:t>7.3. Периодические издания</w:t>
      </w:r>
    </w:p>
    <w:p w:rsidR="00247AE1" w:rsidRDefault="00247AE1">
      <w:pPr>
        <w:tabs>
          <w:tab w:val="left" w:pos="1701"/>
        </w:tabs>
        <w:ind w:left="851" w:firstLine="490"/>
        <w:jc w:val="both"/>
        <w:rPr>
          <w:b/>
        </w:rPr>
      </w:pPr>
    </w:p>
    <w:p w:rsidR="00247AE1" w:rsidRDefault="00247AE1">
      <w:pPr>
        <w:pStyle w:val="a5"/>
        <w:numPr>
          <w:ilvl w:val="0"/>
          <w:numId w:val="32"/>
        </w:numPr>
        <w:tabs>
          <w:tab w:val="left" w:pos="851"/>
          <w:tab w:val="left" w:pos="1276"/>
          <w:tab w:val="left" w:pos="1701"/>
        </w:tabs>
        <w:ind w:hanging="1068"/>
        <w:jc w:val="both"/>
      </w:pPr>
      <w:r>
        <w:t>Журнал "Физическое образование в ВУЗах"</w:t>
      </w:r>
    </w:p>
    <w:p w:rsidR="00247AE1" w:rsidRDefault="00971EA7">
      <w:pPr>
        <w:pStyle w:val="a5"/>
        <w:numPr>
          <w:ilvl w:val="0"/>
          <w:numId w:val="32"/>
        </w:numPr>
        <w:tabs>
          <w:tab w:val="left" w:pos="851"/>
          <w:tab w:val="left" w:pos="1276"/>
          <w:tab w:val="left" w:pos="1701"/>
        </w:tabs>
        <w:ind w:hanging="1068"/>
        <w:jc w:val="both"/>
      </w:pPr>
      <w:hyperlink r:id="rId29" w:history="1">
        <w:r w:rsidR="00247AE1">
          <w:rPr>
            <w:rStyle w:val="a6"/>
          </w:rPr>
          <w:t>http://pinhe.lebedev.ru</w:t>
        </w:r>
      </w:hyperlink>
    </w:p>
    <w:p w:rsidR="00247AE1" w:rsidRDefault="00247AE1">
      <w:pPr>
        <w:pStyle w:val="a5"/>
        <w:numPr>
          <w:ilvl w:val="0"/>
          <w:numId w:val="32"/>
        </w:numPr>
        <w:tabs>
          <w:tab w:val="left" w:pos="851"/>
          <w:tab w:val="left" w:pos="1276"/>
          <w:tab w:val="left" w:pos="1701"/>
        </w:tabs>
        <w:ind w:hanging="1068"/>
        <w:jc w:val="both"/>
      </w:pPr>
      <w:r>
        <w:t>Журнал "Просвещение. Естественные науки"</w:t>
      </w:r>
    </w:p>
    <w:p w:rsidR="00247AE1" w:rsidRDefault="00971EA7">
      <w:pPr>
        <w:pStyle w:val="a5"/>
        <w:numPr>
          <w:ilvl w:val="0"/>
          <w:numId w:val="32"/>
        </w:numPr>
        <w:tabs>
          <w:tab w:val="left" w:pos="851"/>
          <w:tab w:val="left" w:pos="1276"/>
          <w:tab w:val="left" w:pos="1701"/>
        </w:tabs>
        <w:ind w:hanging="1068"/>
        <w:jc w:val="both"/>
      </w:pPr>
      <w:hyperlink r:id="rId30" w:history="1">
        <w:r w:rsidR="00247AE1">
          <w:rPr>
            <w:rStyle w:val="a6"/>
          </w:rPr>
          <w:t>http://www.enauki.ru</w:t>
        </w:r>
      </w:hyperlink>
    </w:p>
    <w:p w:rsidR="00247AE1" w:rsidRDefault="00247AE1">
      <w:pPr>
        <w:pStyle w:val="a5"/>
        <w:numPr>
          <w:ilvl w:val="0"/>
          <w:numId w:val="32"/>
        </w:numPr>
        <w:tabs>
          <w:tab w:val="left" w:pos="851"/>
          <w:tab w:val="left" w:pos="1276"/>
          <w:tab w:val="left" w:pos="1701"/>
        </w:tabs>
        <w:ind w:hanging="1068"/>
        <w:jc w:val="both"/>
      </w:pPr>
      <w:r>
        <w:t>Газета "Физика" Издательского дома "Первое сентября"</w:t>
      </w:r>
    </w:p>
    <w:p w:rsidR="00247AE1" w:rsidRDefault="00247AE1">
      <w:pPr>
        <w:pStyle w:val="a5"/>
        <w:numPr>
          <w:ilvl w:val="0"/>
          <w:numId w:val="32"/>
        </w:numPr>
        <w:tabs>
          <w:tab w:val="left" w:pos="851"/>
          <w:tab w:val="left" w:pos="1276"/>
          <w:tab w:val="left" w:pos="1701"/>
        </w:tabs>
        <w:ind w:hanging="1068"/>
        <w:jc w:val="both"/>
      </w:pPr>
      <w:r>
        <w:t>http://fiz.1september.ru</w:t>
      </w:r>
    </w:p>
    <w:p w:rsidR="00247AE1" w:rsidRDefault="00247AE1">
      <w:pPr>
        <w:tabs>
          <w:tab w:val="left" w:pos="1276"/>
          <w:tab w:val="left" w:pos="1701"/>
        </w:tabs>
        <w:ind w:left="360" w:hanging="1068"/>
        <w:jc w:val="both"/>
      </w:pPr>
    </w:p>
    <w:p w:rsidR="00247AE1" w:rsidRDefault="00247AE1">
      <w:pPr>
        <w:ind w:left="360"/>
        <w:jc w:val="both"/>
        <w:rPr>
          <w:b/>
          <w:i/>
        </w:rPr>
      </w:pPr>
      <w:r>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247AE1" w:rsidRDefault="00247AE1">
      <w:pPr>
        <w:pStyle w:val="a5"/>
        <w:shd w:val="clear" w:color="auto" w:fill="FFFFFF"/>
        <w:jc w:val="both"/>
      </w:pPr>
    </w:p>
    <w:p w:rsidR="00247AE1" w:rsidRDefault="00247AE1">
      <w:pPr>
        <w:pStyle w:val="a5"/>
        <w:numPr>
          <w:ilvl w:val="0"/>
          <w:numId w:val="33"/>
        </w:numPr>
        <w:shd w:val="clear" w:color="auto" w:fill="FFFFFF"/>
        <w:jc w:val="both"/>
      </w:pPr>
      <w:r>
        <w:t>«Открытая физика» </w:t>
      </w:r>
      <w:hyperlink r:id="rId31" w:tgtFrame="_blank" w:history="1">
        <w:r>
          <w:t>http://www.physics.ru/</w:t>
        </w:r>
      </w:hyperlink>
    </w:p>
    <w:p w:rsidR="00247AE1" w:rsidRDefault="00247AE1">
      <w:pPr>
        <w:pStyle w:val="a5"/>
        <w:numPr>
          <w:ilvl w:val="0"/>
          <w:numId w:val="33"/>
        </w:numPr>
        <w:shd w:val="clear" w:color="auto" w:fill="FFFFFF"/>
        <w:jc w:val="both"/>
      </w:pPr>
      <w:r>
        <w:t>«Физика.ru» </w:t>
      </w:r>
      <w:hyperlink r:id="rId32" w:tgtFrame="_blank" w:history="1">
        <w:r>
          <w:t>http://www.fizika.ru/</w:t>
        </w:r>
      </w:hyperlink>
    </w:p>
    <w:p w:rsidR="00247AE1" w:rsidRDefault="00247AE1">
      <w:pPr>
        <w:pStyle w:val="a5"/>
        <w:numPr>
          <w:ilvl w:val="0"/>
          <w:numId w:val="33"/>
        </w:numPr>
        <w:shd w:val="clear" w:color="auto" w:fill="FFFFFF"/>
        <w:jc w:val="both"/>
      </w:pPr>
      <w:r>
        <w:t>ИКТ на уроках физики</w:t>
      </w:r>
      <w:hyperlink r:id="rId33" w:tgtFrame="_blank" w:history="1">
        <w:r>
          <w:t>http://teach-shzz.narod.ru/index.htm</w:t>
        </w:r>
      </w:hyperlink>
    </w:p>
    <w:p w:rsidR="00247AE1" w:rsidRDefault="00971EA7">
      <w:pPr>
        <w:pStyle w:val="a5"/>
        <w:numPr>
          <w:ilvl w:val="0"/>
          <w:numId w:val="33"/>
        </w:numPr>
      </w:pPr>
      <w:hyperlink r:id="rId34" w:history="1">
        <w:r w:rsidR="00247AE1">
          <w:rPr>
            <w:rStyle w:val="a6"/>
            <w:shd w:val="clear" w:color="auto" w:fill="FFFFFF"/>
          </w:rPr>
          <w:t>www.iprbookshop.ru</w:t>
        </w:r>
      </w:hyperlink>
      <w:r w:rsidR="00247AE1">
        <w:rPr>
          <w:color w:val="333333"/>
          <w:shd w:val="clear" w:color="auto" w:fill="FFFFFF"/>
        </w:rPr>
        <w:t xml:space="preserve">  </w:t>
      </w:r>
    </w:p>
    <w:p w:rsidR="00247AE1" w:rsidRDefault="00971EA7">
      <w:pPr>
        <w:pStyle w:val="a5"/>
        <w:numPr>
          <w:ilvl w:val="0"/>
          <w:numId w:val="33"/>
        </w:numPr>
      </w:pPr>
      <w:hyperlink r:id="rId35" w:history="1">
        <w:r w:rsidR="00247AE1">
          <w:rPr>
            <w:rStyle w:val="a6"/>
            <w:color w:val="auto"/>
          </w:rPr>
          <w:t>www.zipsites.ru</w:t>
        </w:r>
      </w:hyperlink>
      <w:r w:rsidR="00247AE1">
        <w:t xml:space="preserve">  –бесплатная электронная Интернет библиотека.</w:t>
      </w:r>
    </w:p>
    <w:p w:rsidR="00247AE1" w:rsidRDefault="00971EA7">
      <w:pPr>
        <w:pStyle w:val="a5"/>
        <w:numPr>
          <w:ilvl w:val="0"/>
          <w:numId w:val="33"/>
        </w:numPr>
      </w:pPr>
      <w:hyperlink r:id="rId36" w:history="1">
        <w:r w:rsidR="00247AE1">
          <w:rPr>
            <w:rStyle w:val="a6"/>
          </w:rPr>
          <w:t>www.elibraru.ru</w:t>
        </w:r>
      </w:hyperlink>
      <w:r w:rsidR="00247AE1">
        <w:t xml:space="preserve">  – бесплатная электронная Интернет библиотека. </w:t>
      </w:r>
    </w:p>
    <w:p w:rsidR="00247AE1" w:rsidRDefault="00971EA7">
      <w:pPr>
        <w:pStyle w:val="a5"/>
        <w:numPr>
          <w:ilvl w:val="0"/>
          <w:numId w:val="33"/>
        </w:numPr>
      </w:pPr>
      <w:hyperlink r:id="rId37" w:history="1">
        <w:r w:rsidR="00247AE1">
          <w:rPr>
            <w:rStyle w:val="a6"/>
          </w:rPr>
          <w:t>http://advice-me.ru/fizika/poleznyie-ssyilki/</w:t>
        </w:r>
      </w:hyperlink>
      <w:r w:rsidR="00247AE1">
        <w:t xml:space="preserve"> </w:t>
      </w:r>
    </w:p>
    <w:p w:rsidR="00247AE1" w:rsidRDefault="00971EA7">
      <w:pPr>
        <w:pStyle w:val="a5"/>
        <w:numPr>
          <w:ilvl w:val="0"/>
          <w:numId w:val="33"/>
        </w:numPr>
      </w:pPr>
      <w:hyperlink r:id="rId38" w:history="1">
        <w:r w:rsidR="00247AE1">
          <w:rPr>
            <w:rStyle w:val="a6"/>
          </w:rPr>
          <w:t>http://lslsm.ru/</w:t>
        </w:r>
      </w:hyperlink>
    </w:p>
    <w:p w:rsidR="00247AE1" w:rsidRDefault="00247AE1">
      <w:pPr>
        <w:pStyle w:val="a5"/>
        <w:numPr>
          <w:ilvl w:val="0"/>
          <w:numId w:val="33"/>
        </w:numPr>
      </w:pPr>
      <w:proofErr w:type="spellStart"/>
      <w:r>
        <w:t>КонсультантПлюс</w:t>
      </w:r>
      <w:proofErr w:type="spellEnd"/>
      <w:r>
        <w:t>, Гарант.</w:t>
      </w:r>
    </w:p>
    <w:p w:rsidR="00247AE1" w:rsidRDefault="00247AE1">
      <w:pPr>
        <w:pStyle w:val="a5"/>
        <w:shd w:val="clear" w:color="auto" w:fill="FFFFFF"/>
        <w:ind w:left="1440"/>
        <w:jc w:val="both"/>
      </w:pPr>
    </w:p>
    <w:p w:rsidR="00247AE1" w:rsidRDefault="00247AE1">
      <w:pPr>
        <w:pStyle w:val="a5"/>
        <w:ind w:left="1353"/>
        <w:rPr>
          <w:color w:val="FF0000"/>
        </w:rPr>
      </w:pPr>
    </w:p>
    <w:p w:rsidR="00247AE1" w:rsidRDefault="00247AE1">
      <w:pPr>
        <w:widowControl/>
        <w:ind w:left="720" w:hanging="153"/>
        <w:jc w:val="both"/>
        <w:rPr>
          <w:b/>
          <w:bCs/>
          <w:i/>
          <w:iCs/>
        </w:rPr>
      </w:pPr>
      <w:r>
        <w:rPr>
          <w:b/>
          <w:bCs/>
          <w:i/>
          <w:iCs/>
        </w:rPr>
        <w:t>9. Методические указания для обучающихся по освоению дисциплины (модуля)</w:t>
      </w:r>
    </w:p>
    <w:p w:rsidR="00247AE1" w:rsidRDefault="00247AE1">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7AE1" w:rsidRDefault="00247AE1">
      <w:pPr>
        <w:ind w:firstLine="360"/>
        <w:jc w:val="both"/>
      </w:pPr>
      <w:r>
        <w:t>Самостоятельная работа студентов складывается из следующих составляющих:</w:t>
      </w:r>
    </w:p>
    <w:p w:rsidR="00247AE1" w:rsidRDefault="00247AE1">
      <w:pPr>
        <w:widowControl/>
        <w:numPr>
          <w:ilvl w:val="0"/>
          <w:numId w:val="34"/>
        </w:numPr>
        <w:tabs>
          <w:tab w:val="left" w:pos="720"/>
        </w:tabs>
        <w:autoSpaceDE/>
        <w:autoSpaceDN/>
        <w:ind w:firstLine="426"/>
        <w:jc w:val="both"/>
      </w:pPr>
      <w:r>
        <w:t>работа с основной и дополнительной литературой, с материалами интернета и конспектами лекций;</w:t>
      </w:r>
    </w:p>
    <w:p w:rsidR="00247AE1" w:rsidRDefault="00247AE1">
      <w:pPr>
        <w:widowControl/>
        <w:numPr>
          <w:ilvl w:val="0"/>
          <w:numId w:val="34"/>
        </w:numPr>
        <w:tabs>
          <w:tab w:val="left" w:pos="720"/>
        </w:tabs>
        <w:autoSpaceDE/>
        <w:autoSpaceDN/>
        <w:ind w:firstLine="426"/>
        <w:jc w:val="both"/>
      </w:pPr>
      <w:r>
        <w:t>внеаудиторная подготовка к  контрольным работам, выполнение докладов, рефератов и курсовых работ;</w:t>
      </w:r>
    </w:p>
    <w:p w:rsidR="00247AE1" w:rsidRDefault="00247AE1">
      <w:pPr>
        <w:widowControl/>
        <w:numPr>
          <w:ilvl w:val="0"/>
          <w:numId w:val="34"/>
        </w:numPr>
        <w:tabs>
          <w:tab w:val="left" w:pos="720"/>
        </w:tabs>
        <w:autoSpaceDE/>
        <w:autoSpaceDN/>
        <w:ind w:firstLine="426"/>
        <w:jc w:val="both"/>
      </w:pPr>
      <w:r>
        <w:t>выполнение самостоятельных практических работ;</w:t>
      </w:r>
    </w:p>
    <w:p w:rsidR="00247AE1" w:rsidRDefault="00247AE1">
      <w:pPr>
        <w:widowControl/>
        <w:numPr>
          <w:ilvl w:val="0"/>
          <w:numId w:val="34"/>
        </w:numPr>
        <w:tabs>
          <w:tab w:val="left" w:pos="720"/>
        </w:tabs>
        <w:autoSpaceDE/>
        <w:autoSpaceDN/>
        <w:ind w:firstLine="426"/>
        <w:jc w:val="both"/>
      </w:pPr>
      <w:r>
        <w:t>подготовка к  экзаменам (зачетам)  непосредственно перед ними.</w:t>
      </w:r>
    </w:p>
    <w:p w:rsidR="00247AE1" w:rsidRDefault="00247AE1">
      <w:pPr>
        <w:widowControl/>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7AE1" w:rsidRDefault="00247AE1">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7AE1" w:rsidRDefault="00247AE1">
      <w:pPr>
        <w:ind w:firstLine="360"/>
        <w:jc w:val="both"/>
      </w:pPr>
      <w:r>
        <w:t>Для успешной сдачи  экзамена (зачета)  рекомендуется соблюдать следующие правила:</w:t>
      </w:r>
    </w:p>
    <w:p w:rsidR="00247AE1" w:rsidRDefault="00247AE1">
      <w:pPr>
        <w:widowControl/>
        <w:numPr>
          <w:ilvl w:val="0"/>
          <w:numId w:val="34"/>
        </w:numPr>
        <w:tabs>
          <w:tab w:val="left" w:pos="720"/>
        </w:tabs>
        <w:autoSpaceDE/>
        <w:autoSpaceDN/>
        <w:ind w:firstLine="426"/>
        <w:jc w:val="both"/>
      </w:pPr>
      <w:r>
        <w:t>Подготовка к экзамену (зачету) должна проводиться систематически, в течение всего семестра.</w:t>
      </w:r>
    </w:p>
    <w:p w:rsidR="00247AE1" w:rsidRDefault="00247AE1">
      <w:pPr>
        <w:widowControl/>
        <w:numPr>
          <w:ilvl w:val="0"/>
          <w:numId w:val="34"/>
        </w:numPr>
        <w:tabs>
          <w:tab w:val="left" w:pos="720"/>
        </w:tabs>
        <w:autoSpaceDE/>
        <w:autoSpaceDN/>
        <w:ind w:firstLine="426"/>
        <w:jc w:val="both"/>
      </w:pPr>
      <w:r>
        <w:t xml:space="preserve">Интенсивная подготовка должна начаться не позднее, чем за месяц до экзамена. </w:t>
      </w:r>
    </w:p>
    <w:p w:rsidR="00247AE1" w:rsidRDefault="00247AE1">
      <w:pPr>
        <w:widowControl/>
        <w:numPr>
          <w:ilvl w:val="0"/>
          <w:numId w:val="34"/>
        </w:numPr>
        <w:tabs>
          <w:tab w:val="left" w:pos="720"/>
        </w:tabs>
        <w:autoSpaceDE/>
        <w:autoSpaceDN/>
        <w:ind w:firstLine="426"/>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7AE1" w:rsidRDefault="00247AE1">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7AE1" w:rsidRDefault="00247AE1">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7AE1" w:rsidRDefault="00247AE1">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247AE1" w:rsidRDefault="00247AE1">
      <w:pPr>
        <w:widowControl/>
        <w:jc w:val="both"/>
      </w:pPr>
    </w:p>
    <w:p w:rsidR="00247AE1" w:rsidRDefault="00247AE1">
      <w:pPr>
        <w:widowControl/>
        <w:ind w:firstLine="567"/>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7AE1" w:rsidRDefault="00247AE1">
      <w:pPr>
        <w:widowControl/>
        <w:jc w:val="both"/>
        <w:rPr>
          <w:b/>
          <w:bCs/>
          <w:i/>
          <w:iCs/>
        </w:rPr>
      </w:pPr>
    </w:p>
    <w:p w:rsidR="00247AE1" w:rsidRDefault="00247AE1">
      <w:pPr>
        <w:widowControl/>
        <w:ind w:firstLine="567"/>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247AE1" w:rsidRDefault="00247AE1">
      <w:pPr>
        <w:widowControl/>
        <w:ind w:firstLine="567"/>
        <w:jc w:val="both"/>
        <w:rPr>
          <w:lang w:val="en-US"/>
        </w:rPr>
      </w:pPr>
      <w:r>
        <w:rPr>
          <w:lang w:val="en-US"/>
        </w:rPr>
        <w:t>2.Microsoft Office 2010-2016</w:t>
      </w:r>
    </w:p>
    <w:p w:rsidR="00247AE1" w:rsidRDefault="00247AE1">
      <w:pPr>
        <w:widowControl/>
        <w:ind w:firstLine="567"/>
        <w:jc w:val="both"/>
        <w:rPr>
          <w:lang w:val="en-US"/>
        </w:rPr>
      </w:pPr>
      <w:r>
        <w:rPr>
          <w:lang w:val="en-US"/>
        </w:rPr>
        <w:t>3.</w:t>
      </w:r>
      <w:r>
        <w:t>Антивирус</w:t>
      </w:r>
      <w:r>
        <w:rPr>
          <w:lang w:val="en-US"/>
        </w:rPr>
        <w:t xml:space="preserve"> Kaspersky Endpoint Security</w:t>
      </w:r>
    </w:p>
    <w:p w:rsidR="00247AE1" w:rsidRDefault="00247AE1">
      <w:pPr>
        <w:widowControl/>
        <w:ind w:firstLine="567"/>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247AE1" w:rsidRDefault="00247AE1">
      <w:pPr>
        <w:widowControl/>
        <w:ind w:firstLine="567"/>
        <w:jc w:val="both"/>
      </w:pPr>
      <w:r>
        <w:t>5.Архиватор 7-</w:t>
      </w:r>
      <w:r>
        <w:rPr>
          <w:lang w:val="en-US"/>
        </w:rPr>
        <w:t>zip</w:t>
      </w:r>
    </w:p>
    <w:p w:rsidR="00247AE1" w:rsidRDefault="00247AE1">
      <w:pPr>
        <w:widowControl/>
        <w:ind w:firstLine="567"/>
        <w:jc w:val="both"/>
      </w:pPr>
      <w:r>
        <w:t>6.Справочно-правовая система Консультант Плюс</w:t>
      </w:r>
    </w:p>
    <w:p w:rsidR="00247AE1" w:rsidRDefault="00247AE1">
      <w:pPr>
        <w:widowControl/>
        <w:ind w:firstLine="567"/>
        <w:jc w:val="both"/>
        <w:rPr>
          <w:b/>
          <w:bCs/>
          <w:i/>
          <w:iCs/>
        </w:rPr>
      </w:pPr>
      <w:r>
        <w:t>7.Справочно-правовая система Гарант</w:t>
      </w:r>
    </w:p>
    <w:p w:rsidR="00247AE1" w:rsidRDefault="00247AE1">
      <w:pPr>
        <w:widowControl/>
        <w:jc w:val="both"/>
      </w:pPr>
    </w:p>
    <w:p w:rsidR="00247AE1" w:rsidRDefault="00247AE1">
      <w:pPr>
        <w:widowControl/>
        <w:ind w:firstLine="567"/>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247AE1" w:rsidRDefault="00247AE1">
      <w:pPr>
        <w:widowControl/>
        <w:autoSpaceDE/>
        <w:autoSpaceDN/>
        <w:ind w:left="720"/>
        <w:contextualSpacing/>
        <w:jc w:val="both"/>
      </w:pPr>
      <w:r>
        <w:t>1.Проектор, ноутбук</w:t>
      </w:r>
    </w:p>
    <w:p w:rsidR="00247AE1" w:rsidRDefault="00247AE1">
      <w:pPr>
        <w:widowControl/>
        <w:autoSpaceDE/>
        <w:autoSpaceDN/>
        <w:ind w:left="720"/>
        <w:contextualSpacing/>
        <w:jc w:val="both"/>
      </w:pPr>
      <w:r>
        <w:t xml:space="preserve">2.Проекционный экран </w:t>
      </w:r>
    </w:p>
    <w:p w:rsidR="00247AE1" w:rsidRDefault="00247AE1">
      <w:pPr>
        <w:widowControl/>
        <w:autoSpaceDE/>
        <w:autoSpaceDN/>
        <w:ind w:left="720"/>
        <w:contextualSpacing/>
        <w:jc w:val="both"/>
      </w:pPr>
      <w:r>
        <w:t>3.Колонки</w:t>
      </w:r>
    </w:p>
    <w:p w:rsidR="00247AE1" w:rsidRDefault="00247AE1">
      <w:pPr>
        <w:widowControl/>
      </w:pPr>
    </w:p>
    <w:p w:rsidR="00247AE1" w:rsidRDefault="00247AE1">
      <w:pPr>
        <w:widowControl/>
        <w:ind w:left="567"/>
        <w:jc w:val="both"/>
        <w:rPr>
          <w:b/>
          <w:bCs/>
          <w:i/>
          <w:iCs/>
        </w:rPr>
      </w:pPr>
      <w:r>
        <w:rPr>
          <w:b/>
          <w:bCs/>
          <w:i/>
          <w:iCs/>
        </w:rPr>
        <w:t>12. Образовательные технологии, используемые при освоении дисциплины</w:t>
      </w:r>
    </w:p>
    <w:p w:rsidR="00247AE1" w:rsidRDefault="00247AE1">
      <w:pPr>
        <w:widowControl/>
        <w:tabs>
          <w:tab w:val="center" w:pos="4536"/>
          <w:tab w:val="right" w:pos="9072"/>
        </w:tabs>
        <w:autoSpaceDE/>
        <w:autoSpaceDN/>
        <w:ind w:firstLine="567"/>
        <w:jc w:val="both"/>
        <w:rPr>
          <w:color w:val="000000"/>
        </w:rPr>
      </w:pPr>
      <w:r>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7AE1" w:rsidRDefault="00247AE1">
      <w:pPr>
        <w:widowControl/>
        <w:tabs>
          <w:tab w:val="center" w:pos="4536"/>
          <w:tab w:val="right" w:pos="9072"/>
        </w:tabs>
        <w:autoSpaceDE/>
        <w:autoSpaceDN/>
        <w:ind w:firstLine="567"/>
        <w:jc w:val="both"/>
        <w:rPr>
          <w:color w:val="000000"/>
        </w:rPr>
      </w:pPr>
      <w:r>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7AE1" w:rsidRDefault="00247AE1">
      <w:pPr>
        <w:widowControl/>
        <w:tabs>
          <w:tab w:val="center" w:pos="4536"/>
          <w:tab w:val="right" w:pos="9072"/>
        </w:tabs>
        <w:autoSpaceDE/>
        <w:autoSpaceDN/>
        <w:jc w:val="both"/>
      </w:pPr>
    </w:p>
    <w:p w:rsidR="00247AE1" w:rsidRDefault="00247AE1">
      <w:pPr>
        <w:widowControl/>
        <w:tabs>
          <w:tab w:val="center" w:pos="4536"/>
          <w:tab w:val="right" w:pos="9072"/>
        </w:tabs>
        <w:ind w:firstLine="567"/>
        <w:jc w:val="both"/>
        <w:rPr>
          <w:b/>
          <w:bCs/>
        </w:rPr>
      </w:pPr>
      <w:r>
        <w:rPr>
          <w:b/>
          <w:bCs/>
        </w:rPr>
        <w:t>12.1. В освоении учебной дисциплины  используются следующие традиционные образовательные технологии:</w:t>
      </w:r>
    </w:p>
    <w:p w:rsidR="00247AE1" w:rsidRDefault="00247AE1">
      <w:pPr>
        <w:widowControl/>
        <w:tabs>
          <w:tab w:val="center" w:pos="4536"/>
          <w:tab w:val="right" w:pos="9072"/>
        </w:tabs>
      </w:pPr>
      <w:r>
        <w:t>- чтение проблемно-информационных лекций с использованием доски и видеоматериалов;</w:t>
      </w:r>
    </w:p>
    <w:p w:rsidR="00247AE1" w:rsidRDefault="00247AE1">
      <w:pPr>
        <w:widowControl/>
        <w:tabs>
          <w:tab w:val="center" w:pos="4536"/>
          <w:tab w:val="right" w:pos="9072"/>
        </w:tabs>
      </w:pPr>
      <w:r>
        <w:t>- практические  занятия;</w:t>
      </w:r>
    </w:p>
    <w:p w:rsidR="00247AE1" w:rsidRDefault="00247AE1">
      <w:pPr>
        <w:widowControl/>
        <w:tabs>
          <w:tab w:val="center" w:pos="4536"/>
          <w:tab w:val="right" w:pos="9072"/>
        </w:tabs>
      </w:pPr>
      <w:r>
        <w:t>- контрольные опросы;</w:t>
      </w:r>
    </w:p>
    <w:p w:rsidR="00247AE1" w:rsidRDefault="00247AE1">
      <w:pPr>
        <w:widowControl/>
        <w:tabs>
          <w:tab w:val="center" w:pos="4536"/>
          <w:tab w:val="right" w:pos="9072"/>
        </w:tabs>
      </w:pPr>
      <w:r>
        <w:t>- консультации;</w:t>
      </w:r>
    </w:p>
    <w:p w:rsidR="00247AE1" w:rsidRDefault="00247AE1">
      <w:pPr>
        <w:widowControl/>
        <w:tabs>
          <w:tab w:val="center" w:pos="4536"/>
          <w:tab w:val="right" w:pos="9072"/>
        </w:tabs>
      </w:pPr>
      <w:r>
        <w:t>- самостоятельная работа с учебной литературой;</w:t>
      </w:r>
    </w:p>
    <w:p w:rsidR="00247AE1" w:rsidRDefault="00247AE1">
      <w:pPr>
        <w:widowControl/>
        <w:tabs>
          <w:tab w:val="center" w:pos="4536"/>
          <w:tab w:val="right" w:pos="9072"/>
        </w:tabs>
      </w:pPr>
      <w:r>
        <w:t>- подготовка и обсуждение рефератов, презентаций;</w:t>
      </w:r>
    </w:p>
    <w:p w:rsidR="00247AE1" w:rsidRDefault="00247AE1">
      <w:pPr>
        <w:widowControl/>
        <w:tabs>
          <w:tab w:val="center" w:pos="4536"/>
          <w:tab w:val="right" w:pos="9072"/>
        </w:tabs>
      </w:pPr>
      <w:r>
        <w:t>- тестирование по основным темам дисциплины.</w:t>
      </w:r>
    </w:p>
    <w:p w:rsidR="00247AE1" w:rsidRDefault="00247AE1">
      <w:pPr>
        <w:widowControl/>
        <w:tabs>
          <w:tab w:val="center" w:pos="4536"/>
          <w:tab w:val="right" w:pos="9072"/>
        </w:tabs>
        <w:rPr>
          <w:b/>
          <w:bCs/>
        </w:rPr>
      </w:pPr>
    </w:p>
    <w:p w:rsidR="00247AE1" w:rsidRDefault="00247AE1">
      <w:pPr>
        <w:widowControl/>
        <w:tabs>
          <w:tab w:val="center" w:pos="4536"/>
          <w:tab w:val="right" w:pos="9072"/>
        </w:tabs>
        <w:ind w:firstLine="567"/>
        <w:rPr>
          <w:b/>
          <w:bCs/>
        </w:rPr>
      </w:pPr>
      <w:r>
        <w:rPr>
          <w:b/>
          <w:bCs/>
        </w:rPr>
        <w:t>12.2. Активные и интерактивные  методы и формы обучения</w:t>
      </w:r>
    </w:p>
    <w:p w:rsidR="00247AE1" w:rsidRDefault="00247AE1">
      <w:pPr>
        <w:widowControl/>
        <w:tabs>
          <w:tab w:val="center" w:pos="851"/>
          <w:tab w:val="right" w:pos="9072"/>
        </w:tabs>
        <w:ind w:firstLine="567"/>
        <w:jc w:val="both"/>
      </w:pPr>
      <w:r>
        <w:tab/>
      </w:r>
      <w:r>
        <w:rPr>
          <w:i/>
        </w:rPr>
        <w:t>Из перечня видов:</w:t>
      </w:r>
      <w: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247AE1" w:rsidRDefault="00247AE1">
      <w:pPr>
        <w:widowControl/>
        <w:tabs>
          <w:tab w:val="center" w:pos="851"/>
          <w:tab w:val="right" w:pos="9072"/>
        </w:tabs>
        <w:ind w:firstLine="567"/>
        <w:jc w:val="both"/>
        <w:rPr>
          <w:i/>
          <w:iCs/>
        </w:rPr>
      </w:pPr>
      <w:r>
        <w:rPr>
          <w:i/>
          <w:iCs/>
        </w:rPr>
        <w:t xml:space="preserve">- анализ проблемных-аналитических заданий, </w:t>
      </w:r>
    </w:p>
    <w:p w:rsidR="00247AE1" w:rsidRDefault="00247AE1">
      <w:pPr>
        <w:widowControl/>
        <w:tabs>
          <w:tab w:val="center" w:pos="4536"/>
          <w:tab w:val="right" w:pos="9072"/>
        </w:tabs>
        <w:ind w:firstLine="567"/>
        <w:rPr>
          <w:i/>
          <w:iCs/>
        </w:rPr>
      </w:pPr>
      <w:r>
        <w:rPr>
          <w:i/>
          <w:iCs/>
        </w:rPr>
        <w:t>- творческие задания;</w:t>
      </w:r>
    </w:p>
    <w:p w:rsidR="00247AE1" w:rsidRDefault="00247AE1">
      <w:pPr>
        <w:widowControl/>
        <w:tabs>
          <w:tab w:val="center" w:pos="4536"/>
          <w:tab w:val="right" w:pos="9072"/>
        </w:tabs>
        <w:ind w:firstLine="567"/>
        <w:jc w:val="both"/>
      </w:pPr>
      <w:r>
        <w:rPr>
          <w:i/>
          <w:iCs/>
        </w:rPr>
        <w:t>- дискуссия.</w:t>
      </w:r>
    </w:p>
    <w:p w:rsidR="00247AE1" w:rsidRDefault="00247AE1">
      <w:pPr>
        <w:tabs>
          <w:tab w:val="center" w:pos="4536"/>
          <w:tab w:val="right" w:pos="9072"/>
        </w:tabs>
        <w:ind w:firstLine="567"/>
        <w:jc w:val="both"/>
        <w:rPr>
          <w:color w:val="000000"/>
        </w:rPr>
      </w:pPr>
      <w:r>
        <w:rPr>
          <w:rStyle w:val="FontStyle156"/>
          <w:sz w:val="24"/>
          <w:szCs w:val="24"/>
        </w:rPr>
        <w:tab/>
      </w:r>
    </w:p>
    <w:p w:rsidR="00247AE1" w:rsidRDefault="00247AE1">
      <w:pPr>
        <w:ind w:firstLine="567"/>
        <w:jc w:val="both"/>
      </w:pPr>
      <w:r>
        <w:br w:type="page"/>
      </w:r>
    </w:p>
    <w:p w:rsidR="00247AE1" w:rsidRDefault="00247AE1">
      <w:pPr>
        <w:widowControl/>
        <w:jc w:val="right"/>
      </w:pPr>
      <w:r>
        <w:t xml:space="preserve">Приложение </w:t>
      </w:r>
    </w:p>
    <w:p w:rsidR="00247AE1" w:rsidRDefault="00247AE1">
      <w:pPr>
        <w:widowControl/>
        <w:jc w:val="right"/>
      </w:pPr>
    </w:p>
    <w:p w:rsidR="00247AE1" w:rsidRDefault="00247AE1">
      <w:pPr>
        <w:widowControl/>
        <w:jc w:val="center"/>
      </w:pPr>
    </w:p>
    <w:p w:rsidR="00247AE1" w:rsidRDefault="00247AE1">
      <w:pPr>
        <w:widowControl/>
      </w:pPr>
    </w:p>
    <w:p w:rsidR="00247AE1" w:rsidRDefault="00247AE1">
      <w:pPr>
        <w:widowControl/>
        <w:jc w:val="right"/>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rPr>
          <w:b/>
          <w:bCs/>
        </w:rPr>
      </w:pPr>
      <w:r>
        <w:rPr>
          <w:b/>
          <w:bCs/>
        </w:rPr>
        <w:t xml:space="preserve">ФОНД ОЦЕНОЧНЫХ СРЕДСТВ </w:t>
      </w:r>
    </w:p>
    <w:p w:rsidR="00247AE1" w:rsidRDefault="00247AE1">
      <w:pPr>
        <w:widowControl/>
        <w:jc w:val="center"/>
        <w:rPr>
          <w:b/>
          <w:bCs/>
        </w:rPr>
      </w:pPr>
      <w:r>
        <w:rPr>
          <w:b/>
          <w:bCs/>
        </w:rPr>
        <w:t>ДЛЯ ПРОВЕДЕНИЯ ПРОМЕЖУТОЧНОЙ АТТЕСТАЦИИ</w:t>
      </w:r>
    </w:p>
    <w:p w:rsidR="00247AE1" w:rsidRDefault="00247AE1">
      <w:pPr>
        <w:widowControl/>
        <w:jc w:val="center"/>
        <w:rPr>
          <w:b/>
          <w:bCs/>
        </w:rPr>
      </w:pPr>
      <w:r>
        <w:rPr>
          <w:b/>
          <w:bCs/>
        </w:rPr>
        <w:t>ПО ДИСЦИПЛИНЕ</w:t>
      </w:r>
    </w:p>
    <w:p w:rsidR="00247AE1" w:rsidRDefault="00247AE1">
      <w:pPr>
        <w:widowControl/>
        <w:jc w:val="center"/>
        <w:rPr>
          <w:b/>
          <w:bCs/>
        </w:rPr>
      </w:pPr>
    </w:p>
    <w:p w:rsidR="00247AE1" w:rsidRDefault="00247AE1">
      <w:pPr>
        <w:widowControl/>
        <w:jc w:val="center"/>
        <w:rPr>
          <w:b/>
          <w:bCs/>
        </w:rPr>
      </w:pPr>
    </w:p>
    <w:p w:rsidR="00247AE1" w:rsidRDefault="00247AE1">
      <w:pPr>
        <w:widowControl/>
        <w:tabs>
          <w:tab w:val="left" w:leader="underscore" w:pos="9856"/>
        </w:tabs>
        <w:jc w:val="center"/>
        <w:rPr>
          <w:b/>
          <w:bCs/>
        </w:rPr>
      </w:pPr>
      <w:r>
        <w:rPr>
          <w:b/>
          <w:bCs/>
        </w:rPr>
        <w:t>«Физика»</w:t>
      </w:r>
    </w:p>
    <w:p w:rsidR="00247AE1" w:rsidRDefault="00247AE1">
      <w:pPr>
        <w:widowControl/>
        <w:jc w:val="center"/>
      </w:pPr>
      <w:bookmarkStart w:id="0" w:name="_GoBack"/>
      <w:bookmarkEnd w:id="0"/>
      <w:r>
        <w:br w:type="page"/>
      </w:r>
    </w:p>
    <w:p w:rsidR="00247AE1" w:rsidRDefault="00247AE1">
      <w:pPr>
        <w:widowControl/>
        <w:jc w:val="center"/>
      </w:pPr>
    </w:p>
    <w:p w:rsidR="00247AE1" w:rsidRDefault="00247AE1">
      <w:pPr>
        <w:widowControl/>
        <w:numPr>
          <w:ilvl w:val="0"/>
          <w:numId w:val="35"/>
        </w:numPr>
        <w:autoSpaceDE/>
        <w:autoSpaceDN/>
        <w:ind w:left="993" w:hanging="426"/>
        <w:jc w:val="both"/>
        <w:rPr>
          <w:b/>
        </w:rPr>
      </w:pPr>
      <w:r>
        <w:rPr>
          <w:b/>
        </w:rPr>
        <w:t>Паспорт компетенций</w:t>
      </w:r>
    </w:p>
    <w:p w:rsidR="00247AE1" w:rsidRDefault="00247AE1">
      <w:pPr>
        <w:widowControl/>
        <w:autoSpaceDE/>
        <w:autoSpaceDN/>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7AE1">
        <w:trPr>
          <w:trHeight w:val="726"/>
        </w:trPr>
        <w:tc>
          <w:tcPr>
            <w:tcW w:w="2093" w:type="dxa"/>
          </w:tcPr>
          <w:p w:rsidR="00247AE1" w:rsidRDefault="00247AE1">
            <w:pPr>
              <w:autoSpaceDE/>
              <w:autoSpaceDN/>
              <w:contextualSpacing/>
              <w:jc w:val="both"/>
            </w:pPr>
            <w:r>
              <w:t>Код оцениваемой компетенции (или её части)</w:t>
            </w:r>
          </w:p>
        </w:tc>
        <w:tc>
          <w:tcPr>
            <w:tcW w:w="1843" w:type="dxa"/>
          </w:tcPr>
          <w:p w:rsidR="00247AE1" w:rsidRDefault="00247AE1">
            <w:pPr>
              <w:autoSpaceDE/>
              <w:autoSpaceDN/>
              <w:contextualSpacing/>
              <w:jc w:val="both"/>
            </w:pPr>
            <w:r>
              <w:t xml:space="preserve">Вид контроля </w:t>
            </w:r>
          </w:p>
        </w:tc>
        <w:tc>
          <w:tcPr>
            <w:tcW w:w="5953" w:type="dxa"/>
          </w:tcPr>
          <w:p w:rsidR="00247AE1" w:rsidRDefault="00247AE1">
            <w:pPr>
              <w:autoSpaceDE/>
              <w:autoSpaceDN/>
              <w:contextualSpacing/>
              <w:jc w:val="both"/>
            </w:pPr>
            <w:r>
              <w:t>Компонент фонда оценочных средств</w:t>
            </w:r>
          </w:p>
        </w:tc>
      </w:tr>
      <w:tr w:rsidR="00247AE1">
        <w:trPr>
          <w:trHeight w:val="828"/>
        </w:trPr>
        <w:tc>
          <w:tcPr>
            <w:tcW w:w="2093" w:type="dxa"/>
            <w:vMerge w:val="restart"/>
          </w:tcPr>
          <w:p w:rsidR="00247AE1" w:rsidRDefault="00247AE1">
            <w:pPr>
              <w:widowControl/>
              <w:autoSpaceDE/>
              <w:autoSpaceDN/>
            </w:pPr>
            <w:r>
              <w:t>ОПК-6</w:t>
            </w:r>
          </w:p>
        </w:tc>
        <w:tc>
          <w:tcPr>
            <w:tcW w:w="1843" w:type="dxa"/>
          </w:tcPr>
          <w:p w:rsidR="00247AE1" w:rsidRDefault="00247AE1">
            <w:pPr>
              <w:autoSpaceDE/>
              <w:autoSpaceDN/>
              <w:contextualSpacing/>
              <w:jc w:val="both"/>
            </w:pPr>
            <w:r>
              <w:t>Устный и письменный</w:t>
            </w:r>
          </w:p>
          <w:p w:rsidR="00247AE1" w:rsidRDefault="00247AE1">
            <w:pPr>
              <w:widowControl/>
              <w:autoSpaceDE/>
              <w:autoSpaceDN/>
            </w:pPr>
          </w:p>
        </w:tc>
        <w:tc>
          <w:tcPr>
            <w:tcW w:w="5953" w:type="dxa"/>
          </w:tcPr>
          <w:p w:rsidR="00247AE1" w:rsidRDefault="00247AE1">
            <w:pPr>
              <w:widowControl/>
              <w:autoSpaceDE/>
              <w:autoSpaceDN/>
            </w:pPr>
            <w:r>
              <w:t xml:space="preserve">Тест, исследовательские </w:t>
            </w:r>
            <w:proofErr w:type="spellStart"/>
            <w:r>
              <w:t>проекты,задачи</w:t>
            </w:r>
            <w:proofErr w:type="spellEnd"/>
            <w:r>
              <w:t>, ситуационные задачи</w:t>
            </w:r>
          </w:p>
        </w:tc>
      </w:tr>
      <w:tr w:rsidR="00247AE1">
        <w:trPr>
          <w:trHeight w:val="838"/>
        </w:trPr>
        <w:tc>
          <w:tcPr>
            <w:tcW w:w="2093" w:type="dxa"/>
            <w:vMerge/>
          </w:tcPr>
          <w:p w:rsidR="00247AE1" w:rsidRDefault="00247AE1">
            <w:pPr>
              <w:autoSpaceDE/>
              <w:autoSpaceDN/>
              <w:contextualSpacing/>
              <w:jc w:val="both"/>
            </w:pPr>
          </w:p>
        </w:tc>
        <w:tc>
          <w:tcPr>
            <w:tcW w:w="1843" w:type="dxa"/>
          </w:tcPr>
          <w:p w:rsidR="00247AE1" w:rsidRDefault="00247AE1">
            <w:pPr>
              <w:widowControl/>
              <w:autoSpaceDE/>
              <w:autoSpaceDN/>
            </w:pPr>
            <w:r>
              <w:t>устный</w:t>
            </w:r>
          </w:p>
          <w:p w:rsidR="00247AE1" w:rsidRDefault="00247AE1"/>
        </w:tc>
        <w:tc>
          <w:tcPr>
            <w:tcW w:w="5953" w:type="dxa"/>
          </w:tcPr>
          <w:p w:rsidR="00247AE1" w:rsidRDefault="00247AE1">
            <w:r>
              <w:t xml:space="preserve">Вопросы к зачету </w:t>
            </w:r>
          </w:p>
        </w:tc>
      </w:tr>
    </w:tbl>
    <w:p w:rsidR="00247AE1" w:rsidRDefault="00247AE1">
      <w:pPr>
        <w:widowControl/>
        <w:autoSpaceDE/>
        <w:autoSpaceDN/>
        <w:ind w:firstLine="567"/>
        <w:jc w:val="both"/>
      </w:pPr>
    </w:p>
    <w:p w:rsidR="00247AE1" w:rsidRDefault="00247AE1">
      <w:pPr>
        <w:widowControl/>
        <w:autoSpaceDE/>
        <w:autoSpaceDN/>
        <w:ind w:firstLine="567"/>
        <w:jc w:val="both"/>
        <w:rPr>
          <w:b/>
          <w:lang w:eastAsia="en-US"/>
        </w:rPr>
      </w:pPr>
      <w:r>
        <w:rPr>
          <w:b/>
          <w:lang w:eastAsia="en-US"/>
        </w:rPr>
        <w:t>2. Критерии освоения компетенций</w:t>
      </w:r>
    </w:p>
    <w:p w:rsidR="00247AE1" w:rsidRDefault="00247AE1">
      <w:pPr>
        <w:widowControl/>
        <w:autoSpaceDE/>
        <w:autoSpaceDN/>
        <w:jc w:val="both"/>
        <w:rPr>
          <w:lang w:eastAsia="en-US"/>
        </w:rPr>
      </w:pPr>
    </w:p>
    <w:p w:rsidR="00247AE1" w:rsidRDefault="00247AE1">
      <w:pPr>
        <w:widowControl/>
        <w:autoSpaceDE/>
        <w:autoSpaceDN/>
        <w:ind w:firstLine="567"/>
        <w:jc w:val="both"/>
        <w:rPr>
          <w:lang w:eastAsia="en-US"/>
        </w:rPr>
      </w:pPr>
      <w:r>
        <w:rPr>
          <w:lang w:eastAsia="en-US"/>
        </w:rPr>
        <w:t>В качестве критериев освоения компетенций используются знания, умения, владения.</w:t>
      </w:r>
    </w:p>
    <w:p w:rsidR="00247AE1" w:rsidRDefault="00247AE1">
      <w:pPr>
        <w:widowControl/>
        <w:autoSpaceDE/>
        <w:autoSpaceDN/>
        <w:jc w:val="center"/>
        <w:rPr>
          <w:b/>
          <w:bCs/>
          <w:lang w:eastAsia="en-US"/>
        </w:rPr>
      </w:pPr>
    </w:p>
    <w:p w:rsidR="00247AE1" w:rsidRDefault="00247AE1">
      <w:pPr>
        <w:widowControl/>
        <w:autoSpaceDE/>
        <w:autoSpaceDN/>
        <w:jc w:val="center"/>
        <w:rPr>
          <w:b/>
          <w:bCs/>
          <w:lang w:eastAsia="en-US"/>
        </w:rPr>
      </w:pPr>
      <w:r>
        <w:rPr>
          <w:b/>
          <w:bCs/>
          <w:lang w:eastAsia="en-US"/>
        </w:rPr>
        <w:t xml:space="preserve">Критерии оценки знаний студентов </w:t>
      </w:r>
    </w:p>
    <w:p w:rsidR="00247AE1" w:rsidRDefault="00247AE1">
      <w:pPr>
        <w:widowControl/>
        <w:autoSpaceDE/>
        <w:autoSpaceDN/>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247AE1" w:rsidRDefault="00247AE1">
      <w:pPr>
        <w:widowControl/>
        <w:autoSpaceDE/>
        <w:autoSpaceDN/>
        <w:jc w:val="center"/>
        <w:rPr>
          <w:b/>
          <w:bCs/>
          <w:lang w:eastAsia="en-US"/>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63"/>
      </w:tblGrid>
      <w:tr w:rsidR="00247AE1">
        <w:trPr>
          <w:jc w:val="center"/>
        </w:trPr>
        <w:tc>
          <w:tcPr>
            <w:tcW w:w="1167" w:type="pct"/>
            <w:vAlign w:val="center"/>
          </w:tcPr>
          <w:p w:rsidR="00247AE1" w:rsidRDefault="00247AE1">
            <w:pPr>
              <w:widowControl/>
              <w:autoSpaceDE/>
              <w:autoSpaceDN/>
              <w:jc w:val="center"/>
              <w:rPr>
                <w:b/>
                <w:lang w:eastAsia="en-US"/>
              </w:rPr>
            </w:pPr>
            <w:r>
              <w:rPr>
                <w:b/>
                <w:lang w:eastAsia="en-US"/>
              </w:rPr>
              <w:t>Шкала оценивания</w:t>
            </w:r>
          </w:p>
        </w:tc>
        <w:tc>
          <w:tcPr>
            <w:tcW w:w="3833" w:type="pct"/>
            <w:vAlign w:val="center"/>
          </w:tcPr>
          <w:p w:rsidR="00247AE1" w:rsidRDefault="00247AE1">
            <w:pPr>
              <w:widowControl/>
              <w:autoSpaceDE/>
              <w:autoSpaceDN/>
              <w:jc w:val="center"/>
              <w:rPr>
                <w:b/>
                <w:lang w:eastAsia="en-US"/>
              </w:rPr>
            </w:pPr>
            <w:r>
              <w:rPr>
                <w:b/>
                <w:bCs/>
                <w:lang w:eastAsia="en-US"/>
              </w:rPr>
              <w:t>Показатели оценивания компетенций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Отлично</w:t>
            </w:r>
          </w:p>
        </w:tc>
        <w:tc>
          <w:tcPr>
            <w:tcW w:w="3833" w:type="pct"/>
          </w:tcPr>
          <w:p w:rsidR="00247AE1" w:rsidRDefault="00247AE1">
            <w:pPr>
              <w:widowControl/>
              <w:autoSpaceDE/>
              <w:autoSpaceDN/>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7AE1" w:rsidRDefault="00247AE1">
            <w:pPr>
              <w:widowControl/>
              <w:autoSpaceDE/>
              <w:autoSpaceDN/>
              <w:jc w:val="both"/>
              <w:rPr>
                <w:bCs/>
                <w:lang w:eastAsia="en-US"/>
              </w:rPr>
            </w:pPr>
            <w:r>
              <w:rPr>
                <w:bCs/>
                <w:lang w:eastAsia="en-US"/>
              </w:rPr>
              <w:t>- делает квалифицированные выводы и обобщения;</w:t>
            </w:r>
          </w:p>
          <w:p w:rsidR="00247AE1" w:rsidRDefault="00247AE1">
            <w:pPr>
              <w:widowControl/>
              <w:autoSpaceDE/>
              <w:autoSpaceDN/>
              <w:jc w:val="both"/>
              <w:rPr>
                <w:bCs/>
                <w:lang w:eastAsia="en-US"/>
              </w:rPr>
            </w:pPr>
            <w:r>
              <w:rPr>
                <w:bCs/>
                <w:lang w:eastAsia="en-US"/>
              </w:rPr>
              <w:t>- владеет на высококвалифицированном уровне системой понятий.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Хорошо</w:t>
            </w:r>
          </w:p>
        </w:tc>
        <w:tc>
          <w:tcPr>
            <w:tcW w:w="3833" w:type="pct"/>
          </w:tcPr>
          <w:p w:rsidR="00247AE1" w:rsidRDefault="00247AE1">
            <w:pPr>
              <w:widowControl/>
              <w:autoSpaceDE/>
              <w:autoSpaceDN/>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247AE1" w:rsidRDefault="00247AE1">
            <w:pPr>
              <w:widowControl/>
              <w:autoSpaceDE/>
              <w:autoSpaceDN/>
              <w:jc w:val="both"/>
              <w:rPr>
                <w:bCs/>
                <w:lang w:eastAsia="en-US"/>
              </w:rPr>
            </w:pPr>
            <w:r>
              <w:rPr>
                <w:bCs/>
                <w:lang w:eastAsia="en-US"/>
              </w:rPr>
              <w:t>- затрудняется в формулировании квалифицированных выводов и обобщений;</w:t>
            </w:r>
          </w:p>
          <w:p w:rsidR="00247AE1" w:rsidRDefault="00247AE1">
            <w:pPr>
              <w:widowControl/>
              <w:autoSpaceDE/>
              <w:autoSpaceDN/>
              <w:jc w:val="both"/>
              <w:rPr>
                <w:bCs/>
                <w:lang w:eastAsia="en-US"/>
              </w:rPr>
            </w:pPr>
            <w:r>
              <w:rPr>
                <w:bCs/>
                <w:lang w:eastAsia="en-US"/>
              </w:rPr>
              <w:t>- владеет на достаточном уровне системой понятий.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Удовлетворительно</w:t>
            </w:r>
          </w:p>
        </w:tc>
        <w:tc>
          <w:tcPr>
            <w:tcW w:w="3833" w:type="pct"/>
          </w:tcPr>
          <w:p w:rsidR="00247AE1" w:rsidRDefault="00247AE1">
            <w:pPr>
              <w:widowControl/>
              <w:autoSpaceDE/>
              <w:autoSpaceDN/>
              <w:jc w:val="both"/>
              <w:rPr>
                <w:bCs/>
                <w:lang w:eastAsia="en-US"/>
              </w:rPr>
            </w:pPr>
            <w:r>
              <w:rPr>
                <w:bCs/>
                <w:lang w:eastAsia="en-US"/>
              </w:rPr>
              <w:t>- студент ориентируется в материале, однако затрудняется в его изложении;</w:t>
            </w:r>
          </w:p>
          <w:p w:rsidR="00247AE1" w:rsidRDefault="00247AE1">
            <w:pPr>
              <w:widowControl/>
              <w:autoSpaceDE/>
              <w:autoSpaceDN/>
              <w:jc w:val="both"/>
              <w:rPr>
                <w:bCs/>
                <w:lang w:eastAsia="en-US"/>
              </w:rPr>
            </w:pPr>
            <w:r>
              <w:rPr>
                <w:bCs/>
                <w:lang w:eastAsia="en-US"/>
              </w:rPr>
              <w:t>- показывает недостаточность знаний основной и дополнительной литературы;</w:t>
            </w:r>
          </w:p>
          <w:p w:rsidR="00247AE1" w:rsidRDefault="00247AE1">
            <w:pPr>
              <w:widowControl/>
              <w:autoSpaceDE/>
              <w:autoSpaceDN/>
              <w:jc w:val="both"/>
              <w:rPr>
                <w:bCs/>
                <w:lang w:eastAsia="en-US"/>
              </w:rPr>
            </w:pPr>
            <w:r>
              <w:rPr>
                <w:bCs/>
                <w:lang w:eastAsia="en-US"/>
              </w:rPr>
              <w:t>- слабо аргументирует научные положения;</w:t>
            </w:r>
          </w:p>
          <w:p w:rsidR="00247AE1" w:rsidRDefault="00247AE1">
            <w:pPr>
              <w:widowControl/>
              <w:autoSpaceDE/>
              <w:autoSpaceDN/>
              <w:jc w:val="both"/>
              <w:rPr>
                <w:bCs/>
                <w:lang w:eastAsia="en-US"/>
              </w:rPr>
            </w:pPr>
            <w:r>
              <w:rPr>
                <w:bCs/>
                <w:lang w:eastAsia="en-US"/>
              </w:rPr>
              <w:t>- практически не способен сформулировать выводы и обобщения;</w:t>
            </w:r>
          </w:p>
          <w:p w:rsidR="00247AE1" w:rsidRDefault="00247AE1">
            <w:pPr>
              <w:widowControl/>
              <w:autoSpaceDE/>
              <w:autoSpaceDN/>
              <w:jc w:val="both"/>
              <w:rPr>
                <w:bCs/>
                <w:lang w:eastAsia="en-US"/>
              </w:rPr>
            </w:pPr>
            <w:r>
              <w:rPr>
                <w:bCs/>
                <w:lang w:eastAsia="en-US"/>
              </w:rPr>
              <w:t>- частично владеет системой понятий.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Неудовлетворительно</w:t>
            </w:r>
          </w:p>
        </w:tc>
        <w:tc>
          <w:tcPr>
            <w:tcW w:w="3833" w:type="pct"/>
          </w:tcPr>
          <w:p w:rsidR="00247AE1" w:rsidRDefault="00247AE1">
            <w:pPr>
              <w:widowControl/>
              <w:autoSpaceDE/>
              <w:autoSpaceDN/>
              <w:jc w:val="both"/>
              <w:rPr>
                <w:bCs/>
                <w:lang w:eastAsia="en-US"/>
              </w:rPr>
            </w:pPr>
            <w:r>
              <w:rPr>
                <w:bCs/>
                <w:lang w:eastAsia="en-US"/>
              </w:rPr>
              <w:t>- студент не усвоил значительной части материала;</w:t>
            </w:r>
          </w:p>
          <w:p w:rsidR="00247AE1" w:rsidRDefault="00247AE1">
            <w:pPr>
              <w:widowControl/>
              <w:autoSpaceDE/>
              <w:autoSpaceDN/>
              <w:jc w:val="both"/>
              <w:rPr>
                <w:bCs/>
                <w:lang w:eastAsia="en-US"/>
              </w:rPr>
            </w:pPr>
            <w:r>
              <w:rPr>
                <w:bCs/>
                <w:lang w:eastAsia="en-US"/>
              </w:rPr>
              <w:t>-  не может аргументировать научные положения;</w:t>
            </w:r>
          </w:p>
          <w:p w:rsidR="00247AE1" w:rsidRDefault="00247AE1">
            <w:pPr>
              <w:widowControl/>
              <w:autoSpaceDE/>
              <w:autoSpaceDN/>
              <w:jc w:val="both"/>
              <w:rPr>
                <w:bCs/>
                <w:lang w:eastAsia="en-US"/>
              </w:rPr>
            </w:pPr>
            <w:r>
              <w:rPr>
                <w:bCs/>
                <w:lang w:eastAsia="en-US"/>
              </w:rPr>
              <w:t>- не формулирует квалифицированных выводов и обобщений;</w:t>
            </w:r>
          </w:p>
          <w:p w:rsidR="00247AE1" w:rsidRDefault="00247AE1">
            <w:pPr>
              <w:widowControl/>
              <w:autoSpaceDE/>
              <w:autoSpaceDN/>
              <w:jc w:val="both"/>
              <w:rPr>
                <w:bCs/>
                <w:lang w:eastAsia="en-US"/>
              </w:rPr>
            </w:pPr>
            <w:r>
              <w:rPr>
                <w:bCs/>
                <w:lang w:eastAsia="en-US"/>
              </w:rPr>
              <w:t>- не владеет системой понятий.</w:t>
            </w:r>
          </w:p>
        </w:tc>
      </w:tr>
    </w:tbl>
    <w:p w:rsidR="00247AE1" w:rsidRDefault="00247AE1">
      <w:pPr>
        <w:widowControl/>
        <w:autoSpaceDE/>
        <w:autoSpaceDN/>
        <w:jc w:val="center"/>
        <w:rPr>
          <w:bCs/>
          <w:lang w:eastAsia="en-US"/>
        </w:rPr>
      </w:pPr>
    </w:p>
    <w:p w:rsidR="00247AE1" w:rsidRDefault="00247AE1">
      <w:pPr>
        <w:widowControl/>
        <w:autoSpaceDE/>
        <w:autoSpaceDN/>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247AE1" w:rsidRDefault="00247AE1">
      <w:pPr>
        <w:widowControl/>
        <w:autoSpaceDE/>
        <w:autoSpaceDN/>
        <w:jc w:val="center"/>
        <w:rPr>
          <w:b/>
          <w:bCs/>
          <w:lang w:eastAsia="en-US"/>
        </w:rPr>
      </w:pPr>
      <w:r>
        <w:rPr>
          <w:b/>
          <w:bCs/>
          <w:lang w:eastAsia="en-US"/>
        </w:rPr>
        <w:t xml:space="preserve">(продвинутый уровень </w:t>
      </w:r>
      <w:r>
        <w:rPr>
          <w:b/>
          <w:bCs/>
          <w:vanish/>
          <w:lang w:eastAsia="en-US"/>
        </w:rPr>
        <w:t xml:space="preserve">но </w:t>
      </w:r>
      <w:proofErr w:type="spellStart"/>
      <w:r>
        <w:rPr>
          <w:b/>
          <w:bCs/>
          <w:vanish/>
          <w:lang w:eastAsia="en-US"/>
        </w:rPr>
        <w:t>овень</w:t>
      </w:r>
      <w:proofErr w:type="spellEnd"/>
      <w:r>
        <w:rPr>
          <w:b/>
          <w:bCs/>
          <w:vanish/>
          <w:lang w:eastAsia="en-US"/>
        </w:rPr>
        <w:t xml:space="preserve"> </w:t>
      </w:r>
      <w:proofErr w:type="spellStart"/>
      <w:r>
        <w:rPr>
          <w:b/>
          <w:bCs/>
          <w:vanish/>
          <w:lang w:eastAsia="en-US"/>
        </w:rPr>
        <w:t>сформированности</w:t>
      </w:r>
      <w:proofErr w:type="spellEnd"/>
      <w:r>
        <w:rPr>
          <w:b/>
          <w:bCs/>
          <w:vanish/>
          <w:lang w:eastAsia="en-US"/>
        </w:rPr>
        <w:t xml:space="preserve"> компетенции)</w:t>
      </w:r>
      <w:proofErr w:type="spellStart"/>
      <w:r>
        <w:rPr>
          <w:b/>
          <w:bCs/>
          <w:lang w:eastAsia="en-US"/>
        </w:rPr>
        <w:t>сформированности</w:t>
      </w:r>
      <w:proofErr w:type="spellEnd"/>
      <w:r>
        <w:rPr>
          <w:b/>
          <w:bCs/>
          <w:lang w:eastAsia="en-US"/>
        </w:rPr>
        <w:t xml:space="preserve"> компетенции)</w:t>
      </w:r>
    </w:p>
    <w:p w:rsidR="00247AE1" w:rsidRDefault="00247AE1">
      <w:pPr>
        <w:widowControl/>
        <w:autoSpaceDE/>
        <w:autoSpaceDN/>
        <w:jc w:val="center"/>
        <w:rPr>
          <w:b/>
          <w:bCs/>
          <w:lang w:eastAsia="en-US"/>
        </w:rPr>
      </w:pP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68"/>
      </w:tblGrid>
      <w:tr w:rsidR="00247AE1">
        <w:trPr>
          <w:jc w:val="center"/>
        </w:trPr>
        <w:tc>
          <w:tcPr>
            <w:tcW w:w="1294" w:type="pct"/>
            <w:vAlign w:val="center"/>
          </w:tcPr>
          <w:p w:rsidR="00247AE1" w:rsidRDefault="00247AE1">
            <w:pPr>
              <w:widowControl/>
              <w:autoSpaceDE/>
              <w:autoSpaceDN/>
              <w:jc w:val="center"/>
              <w:rPr>
                <w:b/>
                <w:lang w:eastAsia="en-US"/>
              </w:rPr>
            </w:pPr>
            <w:r>
              <w:rPr>
                <w:b/>
                <w:lang w:eastAsia="en-US"/>
              </w:rPr>
              <w:t>Шкала оценивания</w:t>
            </w:r>
          </w:p>
        </w:tc>
        <w:tc>
          <w:tcPr>
            <w:tcW w:w="3706" w:type="pct"/>
            <w:vAlign w:val="center"/>
          </w:tcPr>
          <w:p w:rsidR="00247AE1" w:rsidRDefault="00247AE1">
            <w:pPr>
              <w:widowControl/>
              <w:autoSpaceDE/>
              <w:autoSpaceDN/>
              <w:jc w:val="center"/>
              <w:rPr>
                <w:b/>
                <w:lang w:eastAsia="en-US"/>
              </w:rPr>
            </w:pPr>
            <w:r>
              <w:rPr>
                <w:b/>
                <w:bCs/>
                <w:lang w:eastAsia="en-US"/>
              </w:rPr>
              <w:t>Показатели оценивания компетенций</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Отлично</w:t>
            </w:r>
          </w:p>
        </w:tc>
        <w:tc>
          <w:tcPr>
            <w:tcW w:w="3706" w:type="pct"/>
          </w:tcPr>
          <w:p w:rsidR="00247AE1" w:rsidRDefault="00247AE1">
            <w:pPr>
              <w:widowControl/>
              <w:autoSpaceDE/>
              <w:autoSpaceDN/>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Хорошо</w:t>
            </w:r>
          </w:p>
        </w:tc>
        <w:tc>
          <w:tcPr>
            <w:tcW w:w="3706" w:type="pct"/>
          </w:tcPr>
          <w:p w:rsidR="00247AE1" w:rsidRDefault="00247AE1">
            <w:pPr>
              <w:widowControl/>
              <w:autoSpaceDE/>
              <w:autoSpaceDN/>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Удовлетворительно</w:t>
            </w:r>
          </w:p>
        </w:tc>
        <w:tc>
          <w:tcPr>
            <w:tcW w:w="3706" w:type="pct"/>
          </w:tcPr>
          <w:p w:rsidR="00247AE1" w:rsidRDefault="00247AE1">
            <w:pPr>
              <w:widowControl/>
              <w:autoSpaceDE/>
              <w:autoSpaceDN/>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Неудовлетворительно</w:t>
            </w:r>
          </w:p>
        </w:tc>
        <w:tc>
          <w:tcPr>
            <w:tcW w:w="3706" w:type="pct"/>
          </w:tcPr>
          <w:p w:rsidR="00247AE1" w:rsidRDefault="00247AE1">
            <w:pPr>
              <w:widowControl/>
              <w:autoSpaceDE/>
              <w:autoSpaceDN/>
              <w:rPr>
                <w:bCs/>
                <w:lang w:eastAsia="en-US"/>
              </w:rPr>
            </w:pPr>
            <w:r>
              <w:rPr>
                <w:bCs/>
                <w:lang w:eastAsia="en-US"/>
              </w:rPr>
              <w:t xml:space="preserve">студент не решил учебно-профессиональную задачу или задание. </w:t>
            </w:r>
          </w:p>
        </w:tc>
      </w:tr>
    </w:tbl>
    <w:p w:rsidR="00247AE1" w:rsidRDefault="00247AE1">
      <w:pPr>
        <w:widowControl/>
        <w:autoSpaceDE/>
        <w:autoSpaceDN/>
        <w:jc w:val="center"/>
        <w:rPr>
          <w:bCs/>
          <w:lang w:eastAsia="en-US"/>
        </w:rPr>
      </w:pPr>
    </w:p>
    <w:p w:rsidR="00247AE1" w:rsidRDefault="00247AE1">
      <w:pPr>
        <w:widowControl/>
        <w:autoSpaceDE/>
        <w:autoSpaceDN/>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247AE1" w:rsidRDefault="00247AE1">
      <w:pPr>
        <w:widowControl/>
        <w:autoSpaceDE/>
        <w:autoSpaceDN/>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7AE1">
        <w:trPr>
          <w:jc w:val="center"/>
        </w:trPr>
        <w:tc>
          <w:tcPr>
            <w:tcW w:w="1390" w:type="pct"/>
            <w:vAlign w:val="center"/>
          </w:tcPr>
          <w:p w:rsidR="00247AE1" w:rsidRDefault="00247AE1">
            <w:pPr>
              <w:widowControl/>
              <w:autoSpaceDE/>
              <w:autoSpaceDN/>
              <w:jc w:val="center"/>
              <w:rPr>
                <w:b/>
                <w:lang w:eastAsia="en-US"/>
              </w:rPr>
            </w:pPr>
            <w:r>
              <w:rPr>
                <w:b/>
                <w:lang w:eastAsia="en-US"/>
              </w:rPr>
              <w:t>Шкала оценивания</w:t>
            </w:r>
          </w:p>
        </w:tc>
        <w:tc>
          <w:tcPr>
            <w:tcW w:w="3610" w:type="pct"/>
            <w:vAlign w:val="center"/>
          </w:tcPr>
          <w:p w:rsidR="00247AE1" w:rsidRDefault="00247AE1">
            <w:pPr>
              <w:widowControl/>
              <w:autoSpaceDE/>
              <w:autoSpaceDN/>
              <w:jc w:val="center"/>
              <w:rPr>
                <w:b/>
                <w:lang w:eastAsia="en-US"/>
              </w:rPr>
            </w:pPr>
            <w:r>
              <w:rPr>
                <w:b/>
                <w:bCs/>
                <w:lang w:eastAsia="en-US"/>
              </w:rPr>
              <w:t>Показатели оценивания компетенций</w:t>
            </w:r>
          </w:p>
        </w:tc>
      </w:tr>
      <w:tr w:rsidR="00247AE1">
        <w:trPr>
          <w:jc w:val="center"/>
        </w:trPr>
        <w:tc>
          <w:tcPr>
            <w:tcW w:w="1390" w:type="pct"/>
          </w:tcPr>
          <w:p w:rsidR="00247AE1" w:rsidRDefault="00247AE1">
            <w:pPr>
              <w:widowControl/>
              <w:autoSpaceDE/>
              <w:autoSpaceDN/>
              <w:jc w:val="center"/>
              <w:rPr>
                <w:b/>
                <w:lang w:eastAsia="en-US"/>
              </w:rPr>
            </w:pPr>
            <w:r>
              <w:rPr>
                <w:b/>
                <w:lang w:eastAsia="en-US"/>
              </w:rPr>
              <w:t>Отлично</w:t>
            </w:r>
          </w:p>
        </w:tc>
        <w:tc>
          <w:tcPr>
            <w:tcW w:w="3610" w:type="pct"/>
          </w:tcPr>
          <w:p w:rsidR="00247AE1" w:rsidRDefault="00247AE1">
            <w:pPr>
              <w:widowControl/>
              <w:autoSpaceDE/>
              <w:autoSpaceDN/>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7AE1">
        <w:trPr>
          <w:jc w:val="center"/>
        </w:trPr>
        <w:tc>
          <w:tcPr>
            <w:tcW w:w="1390" w:type="pct"/>
          </w:tcPr>
          <w:p w:rsidR="00247AE1" w:rsidRDefault="00247AE1">
            <w:pPr>
              <w:widowControl/>
              <w:autoSpaceDE/>
              <w:autoSpaceDN/>
              <w:jc w:val="center"/>
              <w:rPr>
                <w:b/>
                <w:lang w:eastAsia="en-US"/>
              </w:rPr>
            </w:pPr>
            <w:r>
              <w:rPr>
                <w:b/>
                <w:lang w:eastAsia="en-US"/>
              </w:rPr>
              <w:t>Хорошо</w:t>
            </w:r>
          </w:p>
        </w:tc>
        <w:tc>
          <w:tcPr>
            <w:tcW w:w="3610" w:type="pct"/>
          </w:tcPr>
          <w:p w:rsidR="00247AE1" w:rsidRDefault="00247AE1">
            <w:pPr>
              <w:widowControl/>
              <w:autoSpaceDE/>
              <w:autoSpaceDN/>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247AE1">
        <w:trPr>
          <w:jc w:val="center"/>
        </w:trPr>
        <w:tc>
          <w:tcPr>
            <w:tcW w:w="1390" w:type="pct"/>
          </w:tcPr>
          <w:p w:rsidR="00247AE1" w:rsidRDefault="00247AE1">
            <w:pPr>
              <w:widowControl/>
              <w:autoSpaceDE/>
              <w:autoSpaceDN/>
              <w:jc w:val="center"/>
              <w:rPr>
                <w:b/>
                <w:lang w:eastAsia="en-US"/>
              </w:rPr>
            </w:pPr>
            <w:r>
              <w:rPr>
                <w:b/>
                <w:lang w:eastAsia="en-US"/>
              </w:rPr>
              <w:t>Удовлетворительно</w:t>
            </w:r>
          </w:p>
        </w:tc>
        <w:tc>
          <w:tcPr>
            <w:tcW w:w="3610" w:type="pct"/>
          </w:tcPr>
          <w:p w:rsidR="00247AE1" w:rsidRDefault="00247AE1">
            <w:pPr>
              <w:widowControl/>
              <w:autoSpaceDE/>
              <w:autoSpaceDN/>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7AE1">
        <w:trPr>
          <w:jc w:val="center"/>
        </w:trPr>
        <w:tc>
          <w:tcPr>
            <w:tcW w:w="1390" w:type="pct"/>
          </w:tcPr>
          <w:p w:rsidR="00247AE1" w:rsidRDefault="00247AE1">
            <w:pPr>
              <w:widowControl/>
              <w:autoSpaceDE/>
              <w:autoSpaceDN/>
              <w:jc w:val="center"/>
              <w:rPr>
                <w:b/>
                <w:lang w:eastAsia="en-US"/>
              </w:rPr>
            </w:pPr>
            <w:r>
              <w:rPr>
                <w:b/>
                <w:lang w:eastAsia="en-US"/>
              </w:rPr>
              <w:t>Неудовлетворительно</w:t>
            </w:r>
          </w:p>
        </w:tc>
        <w:tc>
          <w:tcPr>
            <w:tcW w:w="3610" w:type="pct"/>
          </w:tcPr>
          <w:p w:rsidR="00247AE1" w:rsidRDefault="00247AE1">
            <w:pPr>
              <w:widowControl/>
              <w:autoSpaceDE/>
              <w:autoSpaceDN/>
              <w:rPr>
                <w:bCs/>
                <w:lang w:eastAsia="en-US"/>
              </w:rPr>
            </w:pPr>
            <w:r>
              <w:rPr>
                <w:bCs/>
                <w:lang w:eastAsia="en-US"/>
              </w:rPr>
              <w:t>не выполнены требования, предъявляемые к навыкам, оцениваемым “удовлетворительно”.</w:t>
            </w:r>
          </w:p>
        </w:tc>
      </w:tr>
    </w:tbl>
    <w:p w:rsidR="00247AE1" w:rsidRDefault="00247AE1">
      <w:pPr>
        <w:widowControl/>
        <w:autoSpaceDE/>
        <w:autoSpaceDN/>
        <w:ind w:left="360"/>
        <w:jc w:val="both"/>
        <w:rPr>
          <w:b/>
        </w:rPr>
      </w:pPr>
    </w:p>
    <w:p w:rsidR="00247AE1" w:rsidRDefault="00247AE1">
      <w:pPr>
        <w:widowControl/>
        <w:ind w:left="360" w:firstLine="207"/>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7AE1" w:rsidRDefault="00247AE1">
      <w:pPr>
        <w:widowControl/>
        <w:jc w:val="both"/>
        <w:rPr>
          <w:b/>
          <w:bCs/>
        </w:rPr>
      </w:pPr>
    </w:p>
    <w:p w:rsidR="00247AE1" w:rsidRDefault="00247AE1">
      <w:pPr>
        <w:widowControl/>
        <w:ind w:firstLine="696"/>
        <w:jc w:val="both"/>
        <w:rPr>
          <w:u w:val="single"/>
        </w:rPr>
      </w:pPr>
    </w:p>
    <w:p w:rsidR="00247AE1" w:rsidRDefault="00247AE1">
      <w:pPr>
        <w:widowControl/>
        <w:ind w:firstLine="696"/>
        <w:jc w:val="both"/>
        <w:rPr>
          <w:u w:val="single"/>
        </w:rPr>
      </w:pPr>
    </w:p>
    <w:p w:rsidR="00247AE1" w:rsidRDefault="00247AE1">
      <w:pPr>
        <w:widowControl/>
        <w:ind w:firstLine="696"/>
        <w:jc w:val="both"/>
        <w:rPr>
          <w:u w:val="single"/>
        </w:rPr>
      </w:pPr>
    </w:p>
    <w:p w:rsidR="00247AE1" w:rsidRDefault="00247AE1">
      <w:pPr>
        <w:widowControl/>
        <w:ind w:firstLine="696"/>
        <w:jc w:val="both"/>
        <w:rPr>
          <w:u w:val="single"/>
        </w:rPr>
      </w:pPr>
    </w:p>
    <w:p w:rsidR="00247AE1" w:rsidRDefault="00247AE1">
      <w:pPr>
        <w:widowControl/>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247AE1" w:rsidRDefault="00247AE1">
      <w:pPr>
        <w:widowControl/>
        <w:autoSpaceDE/>
        <w:autoSpaceDN/>
        <w:rPr>
          <w:b/>
        </w:rPr>
      </w:pPr>
    </w:p>
    <w:p w:rsidR="00247AE1" w:rsidRDefault="00247AE1">
      <w:pPr>
        <w:widowControl/>
        <w:autoSpaceDE/>
        <w:autoSpaceDN/>
        <w:rPr>
          <w:b/>
        </w:rPr>
      </w:pPr>
    </w:p>
    <w:p w:rsidR="00247AE1" w:rsidRDefault="00247AE1">
      <w:pPr>
        <w:widowControl/>
        <w:autoSpaceDE/>
        <w:autoSpaceDN/>
        <w:rPr>
          <w:b/>
          <w:i/>
        </w:rPr>
      </w:pPr>
      <w:r>
        <w:rPr>
          <w:b/>
          <w:i/>
        </w:rPr>
        <w:t>Пример теста:</w:t>
      </w:r>
    </w:p>
    <w:p w:rsidR="00247AE1" w:rsidRDefault="00247AE1">
      <w:pPr>
        <w:ind w:firstLine="567"/>
        <w:jc w:val="both"/>
      </w:pPr>
    </w:p>
    <w:p w:rsidR="00247AE1" w:rsidRDefault="00247AE1">
      <w:pPr>
        <w:ind w:firstLine="567"/>
        <w:jc w:val="both"/>
      </w:pPr>
      <w:r>
        <w:t>1. Линейный проводник длиной 20 см при силе тока в нем 5 А находится в магнитном поле с индукцией 0,2 Тл. Если угол, образованный проводником с направлением вектора магнитной индукции, равен 30°, то на проводник действует сила, модуль которой равен:</w:t>
      </w:r>
    </w:p>
    <w:p w:rsidR="00247AE1" w:rsidRDefault="00247AE1">
      <w:pPr>
        <w:ind w:firstLine="567"/>
        <w:jc w:val="both"/>
      </w:pPr>
    </w:p>
    <w:p w:rsidR="00247AE1" w:rsidRDefault="00247AE1">
      <w:pPr>
        <w:ind w:firstLine="567"/>
        <w:jc w:val="both"/>
      </w:pPr>
      <w:r>
        <w:t>1) 0,1 Н</w:t>
      </w:r>
    </w:p>
    <w:p w:rsidR="00247AE1" w:rsidRDefault="00247AE1">
      <w:pPr>
        <w:ind w:firstLine="567"/>
        <w:jc w:val="both"/>
      </w:pPr>
      <w:r>
        <w:t>2) 10 Н</w:t>
      </w:r>
    </w:p>
    <w:p w:rsidR="00247AE1" w:rsidRDefault="00247AE1">
      <w:pPr>
        <w:ind w:firstLine="567"/>
        <w:jc w:val="both"/>
      </w:pPr>
      <w:r>
        <w:t>3) 0,2 Н</w:t>
      </w:r>
    </w:p>
    <w:p w:rsidR="00247AE1" w:rsidRDefault="00247AE1">
      <w:pPr>
        <w:ind w:firstLine="567"/>
        <w:jc w:val="both"/>
      </w:pPr>
      <w:r>
        <w:t>4) 20 Н</w:t>
      </w:r>
    </w:p>
    <w:p w:rsidR="00247AE1" w:rsidRDefault="00247AE1">
      <w:pPr>
        <w:ind w:firstLine="567"/>
        <w:jc w:val="both"/>
      </w:pPr>
    </w:p>
    <w:p w:rsidR="00247AE1" w:rsidRDefault="00247AE1">
      <w:pPr>
        <w:ind w:firstLine="567"/>
        <w:jc w:val="both"/>
      </w:pPr>
      <w:r>
        <w:t>2. Прямолинейный проводник с током длиной 5 см перпендикулярен линиям индукции однородного магнитного поля. Чему равен модуль индукции магнитного поля, если при токе 2 А на проводник действует сила, модуль которой равен 0,01 Н?</w:t>
      </w:r>
    </w:p>
    <w:p w:rsidR="00247AE1" w:rsidRDefault="00247AE1">
      <w:pPr>
        <w:ind w:firstLine="567"/>
        <w:jc w:val="both"/>
      </w:pPr>
    </w:p>
    <w:p w:rsidR="00247AE1" w:rsidRDefault="00247AE1">
      <w:pPr>
        <w:ind w:firstLine="567"/>
        <w:jc w:val="both"/>
      </w:pPr>
      <w:r>
        <w:t xml:space="preserve">1) 100 </w:t>
      </w:r>
      <w:proofErr w:type="spellStart"/>
      <w:r>
        <w:t>мкТл</w:t>
      </w:r>
      <w:proofErr w:type="spellEnd"/>
    </w:p>
    <w:p w:rsidR="00247AE1" w:rsidRDefault="00247AE1">
      <w:pPr>
        <w:ind w:firstLine="567"/>
        <w:jc w:val="both"/>
      </w:pPr>
      <w:r>
        <w:t xml:space="preserve">2) 1 </w:t>
      </w:r>
      <w:proofErr w:type="spellStart"/>
      <w:r>
        <w:t>мТл</w:t>
      </w:r>
      <w:proofErr w:type="spellEnd"/>
    </w:p>
    <w:p w:rsidR="00247AE1" w:rsidRDefault="00247AE1">
      <w:pPr>
        <w:ind w:firstLine="567"/>
        <w:jc w:val="both"/>
      </w:pPr>
      <w:r>
        <w:t>3) 0,1 Тл</w:t>
      </w:r>
    </w:p>
    <w:p w:rsidR="00247AE1" w:rsidRDefault="00247AE1">
      <w:pPr>
        <w:ind w:firstLine="567"/>
        <w:jc w:val="both"/>
      </w:pPr>
      <w:r>
        <w:t>4) 1 Тл</w:t>
      </w:r>
    </w:p>
    <w:p w:rsidR="00247AE1" w:rsidRDefault="00247AE1">
      <w:pPr>
        <w:ind w:firstLine="567"/>
        <w:jc w:val="both"/>
      </w:pPr>
    </w:p>
    <w:p w:rsidR="00247AE1" w:rsidRDefault="00247AE1">
      <w:pPr>
        <w:ind w:firstLine="567"/>
        <w:jc w:val="both"/>
      </w:pPr>
      <w:r>
        <w:t>3. Две магнитные стрелки подвешены на нитях на небольшом расстоянии одна от другой. Выберите правильное утверждение.</w:t>
      </w:r>
    </w:p>
    <w:p w:rsidR="00247AE1" w:rsidRDefault="00247AE1">
      <w:pPr>
        <w:ind w:firstLine="567"/>
        <w:jc w:val="both"/>
      </w:pPr>
    </w:p>
    <w:p w:rsidR="00247AE1" w:rsidRDefault="00247AE1">
      <w:pPr>
        <w:ind w:firstLine="567"/>
        <w:jc w:val="both"/>
      </w:pPr>
      <w:r>
        <w:t>1) магнитная стрелка представляет собой маленький магнит</w:t>
      </w:r>
    </w:p>
    <w:p w:rsidR="00247AE1" w:rsidRDefault="00247AE1">
      <w:pPr>
        <w:ind w:firstLine="567"/>
        <w:jc w:val="both"/>
      </w:pPr>
      <w:r>
        <w:t>2) северный полюс одной стрелки притягивается к северному полюсу другой</w:t>
      </w:r>
    </w:p>
    <w:p w:rsidR="00247AE1" w:rsidRDefault="00247AE1">
      <w:pPr>
        <w:ind w:firstLine="567"/>
        <w:jc w:val="both"/>
      </w:pPr>
      <w:r>
        <w:t>3) силовые линии магнитного поля постоянного магнита «выходят» из южного полюса и «входят» в северный</w:t>
      </w:r>
    </w:p>
    <w:p w:rsidR="00247AE1" w:rsidRDefault="00247AE1">
      <w:pPr>
        <w:ind w:firstLine="567"/>
        <w:jc w:val="both"/>
      </w:pPr>
      <w:r>
        <w:t>4) силовые линии магнитного поля незамкнуты</w:t>
      </w:r>
    </w:p>
    <w:p w:rsidR="00247AE1" w:rsidRDefault="00247AE1">
      <w:pPr>
        <w:ind w:firstLine="567"/>
        <w:jc w:val="both"/>
      </w:pPr>
    </w:p>
    <w:p w:rsidR="00247AE1" w:rsidRDefault="00247AE1">
      <w:pPr>
        <w:ind w:firstLine="567"/>
        <w:jc w:val="both"/>
      </w:pPr>
      <w:r>
        <w:t>4. Почему магнитная стрелка поворачивается вблизи проводника с током?</w:t>
      </w:r>
    </w:p>
    <w:p w:rsidR="00247AE1" w:rsidRDefault="00247AE1">
      <w:pPr>
        <w:ind w:firstLine="567"/>
        <w:jc w:val="both"/>
      </w:pPr>
    </w:p>
    <w:p w:rsidR="00247AE1" w:rsidRDefault="00247AE1">
      <w:pPr>
        <w:ind w:firstLine="567"/>
        <w:jc w:val="both"/>
      </w:pPr>
      <w:r>
        <w:t>1) на нее действует магнитное поле</w:t>
      </w:r>
    </w:p>
    <w:p w:rsidR="00247AE1" w:rsidRDefault="00247AE1">
      <w:pPr>
        <w:ind w:firstLine="567"/>
        <w:jc w:val="both"/>
      </w:pPr>
      <w:r>
        <w:t>2) на нее действует электрическое поле</w:t>
      </w:r>
    </w:p>
    <w:p w:rsidR="00247AE1" w:rsidRDefault="00247AE1">
      <w:pPr>
        <w:ind w:firstLine="567"/>
        <w:jc w:val="both"/>
      </w:pPr>
      <w:r>
        <w:t>3) на нее действует сила притяжения</w:t>
      </w:r>
    </w:p>
    <w:p w:rsidR="00247AE1" w:rsidRDefault="00247AE1">
      <w:pPr>
        <w:ind w:firstLine="567"/>
        <w:jc w:val="both"/>
      </w:pPr>
      <w:r>
        <w:t>4) на нее действуют магнитные и электрические поля</w:t>
      </w:r>
    </w:p>
    <w:p w:rsidR="00247AE1" w:rsidRDefault="00247AE1">
      <w:pPr>
        <w:ind w:firstLine="567"/>
        <w:jc w:val="both"/>
      </w:pPr>
    </w:p>
    <w:p w:rsidR="00247AE1" w:rsidRDefault="00247AE1">
      <w:pPr>
        <w:ind w:firstLine="567"/>
        <w:jc w:val="both"/>
      </w:pPr>
      <w:r>
        <w:t>5. Как взаимодействуют магниты, изображенные на рисунке?</w:t>
      </w:r>
    </w:p>
    <w:p w:rsidR="00247AE1" w:rsidRDefault="00247AE1">
      <w:pPr>
        <w:ind w:firstLine="567"/>
        <w:jc w:val="both"/>
      </w:pPr>
    </w:p>
    <w:p w:rsidR="00247AE1" w:rsidRDefault="00971EA7">
      <w:pPr>
        <w:ind w:firstLine="567"/>
        <w:jc w:val="both"/>
      </w:pPr>
      <w:r>
        <w:rPr>
          <w:noProof/>
        </w:rPr>
        <w:pict>
          <v:shape id="shape1133" o:spid="_x0000_i1133" type="#_x0000_t75" style="width:226.5pt;height:34.5pt;visibility:visible">
            <v:imagedata r:id="rId39" o:title=""/>
          </v:shape>
        </w:pict>
      </w:r>
    </w:p>
    <w:p w:rsidR="00247AE1" w:rsidRDefault="00247AE1">
      <w:pPr>
        <w:ind w:firstLine="567"/>
        <w:jc w:val="both"/>
      </w:pPr>
      <w:r>
        <w:t>1) 1 и 2 притягиваются, 2 и 3 притягиваются</w:t>
      </w:r>
    </w:p>
    <w:p w:rsidR="00247AE1" w:rsidRDefault="00247AE1">
      <w:pPr>
        <w:ind w:firstLine="567"/>
        <w:jc w:val="both"/>
      </w:pPr>
      <w:r>
        <w:t>2) 1 и 2 отталкиваются, 2 и 3 отталкиваются</w:t>
      </w:r>
    </w:p>
    <w:p w:rsidR="00247AE1" w:rsidRDefault="00247AE1">
      <w:pPr>
        <w:ind w:firstLine="567"/>
        <w:jc w:val="both"/>
      </w:pPr>
      <w:r>
        <w:t>3) 1 и 2 притягиваются, 2 и 3 отталкиваются</w:t>
      </w:r>
    </w:p>
    <w:p w:rsidR="00247AE1" w:rsidRDefault="00247AE1">
      <w:pPr>
        <w:ind w:firstLine="567"/>
        <w:jc w:val="both"/>
      </w:pPr>
      <w:r>
        <w:t>4) 1 и 2 отталкиваются, 2 и 3 притягиваются</w:t>
      </w:r>
    </w:p>
    <w:p w:rsidR="00247AE1" w:rsidRDefault="00247AE1">
      <w:pPr>
        <w:ind w:firstLine="567"/>
        <w:jc w:val="both"/>
      </w:pPr>
    </w:p>
    <w:p w:rsidR="00247AE1" w:rsidRDefault="00247AE1">
      <w:pPr>
        <w:ind w:firstLine="567"/>
        <w:jc w:val="both"/>
      </w:pPr>
      <w:r>
        <w:t>5. В однородном магнитном поле с индукцией 0,1 Тл находится проводник с током, длина проводника равна 1,5 м. Он расположен перпендикулярно линиям магнитной индукции. Определите силу Ампера в проводнике, если на него действует сила тока 1,5 А.</w:t>
      </w:r>
    </w:p>
    <w:p w:rsidR="00247AE1" w:rsidRDefault="00247AE1">
      <w:pPr>
        <w:ind w:firstLine="567"/>
        <w:jc w:val="both"/>
      </w:pPr>
    </w:p>
    <w:p w:rsidR="00247AE1" w:rsidRDefault="00247AE1">
      <w:pPr>
        <w:ind w:firstLine="567"/>
        <w:jc w:val="both"/>
      </w:pPr>
      <w:r>
        <w:t>6. На какой частоте должен работать радиопередатчик, чтобы длина излучения им электромагнитных волн была равна 49 м?</w:t>
      </w:r>
    </w:p>
    <w:p w:rsidR="00247AE1" w:rsidRDefault="00247AE1">
      <w:pPr>
        <w:ind w:firstLine="567"/>
        <w:jc w:val="both"/>
      </w:pPr>
    </w:p>
    <w:p w:rsidR="00247AE1" w:rsidRDefault="00247AE1">
      <w:pPr>
        <w:ind w:firstLine="567"/>
        <w:jc w:val="both"/>
      </w:pPr>
      <w:r>
        <w:t xml:space="preserve">7. Рамка площадью 400 см2 помещена в однородное магнитное поле с индукцией 0,1 Тл так, что нормаль к рамке перпендикулярна линиям индукции. При какой силе тока на рамку будет действовать вращающий момент 20 </w:t>
      </w:r>
      <w:proofErr w:type="spellStart"/>
      <w:r>
        <w:t>мН·м</w:t>
      </w:r>
      <w:proofErr w:type="spellEnd"/>
      <w:r>
        <w:t>?</w:t>
      </w:r>
    </w:p>
    <w:p w:rsidR="00247AE1" w:rsidRDefault="00247AE1">
      <w:pPr>
        <w:ind w:firstLine="567"/>
        <w:jc w:val="both"/>
      </w:pPr>
    </w:p>
    <w:p w:rsidR="00247AE1" w:rsidRDefault="00247AE1">
      <w:pPr>
        <w:ind w:firstLine="567"/>
        <w:jc w:val="both"/>
      </w:pPr>
      <w:r>
        <w:t xml:space="preserve">8. Определите магнитную индукцию поля, в котором на рамку с током 5 А действует момент сил 0,02 </w:t>
      </w:r>
      <w:proofErr w:type="spellStart"/>
      <w:r>
        <w:t>Н·м</w:t>
      </w:r>
      <w:proofErr w:type="spellEnd"/>
      <w:r>
        <w:t>. Длина рамки 20 см, ширина 10 см.</w:t>
      </w:r>
    </w:p>
    <w:p w:rsidR="00247AE1" w:rsidRDefault="00247AE1">
      <w:pPr>
        <w:tabs>
          <w:tab w:val="left" w:pos="567"/>
          <w:tab w:val="left" w:pos="709"/>
        </w:tabs>
        <w:spacing w:after="120"/>
        <w:ind w:firstLine="567"/>
        <w:jc w:val="both"/>
        <w:rPr>
          <w:b/>
          <w:iCs/>
        </w:rPr>
      </w:pPr>
    </w:p>
    <w:p w:rsidR="00247AE1" w:rsidRDefault="00247AE1">
      <w:pPr>
        <w:tabs>
          <w:tab w:val="left" w:pos="567"/>
          <w:tab w:val="left" w:pos="709"/>
        </w:tabs>
        <w:spacing w:after="120"/>
        <w:ind w:firstLine="567"/>
        <w:jc w:val="both"/>
        <w:rPr>
          <w:iCs/>
        </w:rPr>
      </w:pPr>
      <w:r>
        <w:rPr>
          <w:iCs/>
        </w:rPr>
        <w:t>9. Линейный проводник длиной 60 см при силе тока в нем 3 А находится в однородном магнитном поле с индукцией 0,1 Тл. Если проводник расположен по направлению линий индукции магнитного поля, то на него действует сила, модуль которой равен: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0,18 Н</w:t>
      </w:r>
    </w:p>
    <w:p w:rsidR="00247AE1" w:rsidRDefault="00247AE1">
      <w:pPr>
        <w:tabs>
          <w:tab w:val="left" w:pos="567"/>
          <w:tab w:val="left" w:pos="709"/>
        </w:tabs>
        <w:spacing w:after="120"/>
        <w:ind w:firstLine="567"/>
        <w:jc w:val="both"/>
        <w:rPr>
          <w:iCs/>
        </w:rPr>
      </w:pPr>
      <w:r>
        <w:rPr>
          <w:iCs/>
        </w:rPr>
        <w:t>2) 18 Н</w:t>
      </w:r>
    </w:p>
    <w:p w:rsidR="00247AE1" w:rsidRDefault="00247AE1">
      <w:pPr>
        <w:tabs>
          <w:tab w:val="left" w:pos="567"/>
          <w:tab w:val="left" w:pos="709"/>
        </w:tabs>
        <w:spacing w:after="120"/>
        <w:ind w:firstLine="567"/>
        <w:jc w:val="both"/>
        <w:rPr>
          <w:iCs/>
        </w:rPr>
      </w:pPr>
      <w:r>
        <w:rPr>
          <w:iCs/>
        </w:rPr>
        <w:t>3) 2 Н</w:t>
      </w:r>
    </w:p>
    <w:p w:rsidR="00247AE1" w:rsidRDefault="00247AE1">
      <w:pPr>
        <w:tabs>
          <w:tab w:val="left" w:pos="567"/>
          <w:tab w:val="left" w:pos="709"/>
        </w:tabs>
        <w:spacing w:after="120"/>
        <w:ind w:firstLine="567"/>
        <w:jc w:val="both"/>
        <w:rPr>
          <w:iCs/>
        </w:rPr>
      </w:pPr>
      <w:r>
        <w:rPr>
          <w:iCs/>
        </w:rPr>
        <w:t>4) 0 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10. Прямолинейный проводник, по которому течет постоянный ток, находится в однородном магнитном поле и расположен перпендикулярно линиям магнитной индукции. Если этот проводник повернуть так, чтобы он располагался под углом 30° к линиям магнитной индукции, то сила Ампера, действующая на него:</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уменьшится в 4 раза</w:t>
      </w:r>
    </w:p>
    <w:p w:rsidR="00247AE1" w:rsidRDefault="00247AE1">
      <w:pPr>
        <w:tabs>
          <w:tab w:val="left" w:pos="567"/>
          <w:tab w:val="left" w:pos="709"/>
        </w:tabs>
        <w:spacing w:after="120"/>
        <w:ind w:firstLine="567"/>
        <w:jc w:val="both"/>
        <w:rPr>
          <w:iCs/>
        </w:rPr>
      </w:pPr>
      <w:r>
        <w:rPr>
          <w:iCs/>
        </w:rPr>
        <w:t>2) уменьшится в 2 раза</w:t>
      </w:r>
    </w:p>
    <w:p w:rsidR="00247AE1" w:rsidRDefault="00247AE1">
      <w:pPr>
        <w:tabs>
          <w:tab w:val="left" w:pos="567"/>
          <w:tab w:val="left" w:pos="709"/>
        </w:tabs>
        <w:spacing w:after="120"/>
        <w:ind w:firstLine="567"/>
        <w:jc w:val="both"/>
        <w:rPr>
          <w:iCs/>
        </w:rPr>
      </w:pPr>
      <w:r>
        <w:rPr>
          <w:iCs/>
        </w:rPr>
        <w:t>3) останется неизменной</w:t>
      </w:r>
    </w:p>
    <w:p w:rsidR="00247AE1" w:rsidRDefault="00247AE1">
      <w:pPr>
        <w:tabs>
          <w:tab w:val="left" w:pos="567"/>
          <w:tab w:val="left" w:pos="709"/>
        </w:tabs>
        <w:spacing w:after="120"/>
        <w:ind w:firstLine="567"/>
        <w:jc w:val="both"/>
        <w:rPr>
          <w:iCs/>
        </w:rPr>
      </w:pPr>
      <w:r>
        <w:rPr>
          <w:iCs/>
        </w:rPr>
        <w:t>4) увеличится в 2 раза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11. Небольшой полосовой магнит подвесили за привязанную к его середине нить. Выберите правильное утверждение.</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железные предметы притягиваются к полюсам магнита слабее, чем к его середине</w:t>
      </w:r>
    </w:p>
    <w:p w:rsidR="00247AE1" w:rsidRDefault="00247AE1">
      <w:pPr>
        <w:tabs>
          <w:tab w:val="left" w:pos="567"/>
          <w:tab w:val="left" w:pos="709"/>
        </w:tabs>
        <w:spacing w:after="120"/>
        <w:ind w:firstLine="567"/>
        <w:jc w:val="both"/>
        <w:rPr>
          <w:iCs/>
        </w:rPr>
      </w:pPr>
      <w:r>
        <w:rPr>
          <w:iCs/>
        </w:rPr>
        <w:t>2) северный полюс магнита указывает направление на Северный магнитный полюс Земли</w:t>
      </w:r>
    </w:p>
    <w:p w:rsidR="00247AE1" w:rsidRDefault="00247AE1">
      <w:pPr>
        <w:tabs>
          <w:tab w:val="left" w:pos="567"/>
          <w:tab w:val="left" w:pos="709"/>
        </w:tabs>
        <w:spacing w:after="120"/>
        <w:ind w:firstLine="567"/>
        <w:jc w:val="both"/>
        <w:rPr>
          <w:iCs/>
        </w:rPr>
      </w:pPr>
      <w:r>
        <w:rPr>
          <w:iCs/>
        </w:rPr>
        <w:t>3) южный полюс магнита указывает направление на Северный географический полюс Земли</w:t>
      </w:r>
    </w:p>
    <w:p w:rsidR="00247AE1" w:rsidRDefault="00247AE1">
      <w:pPr>
        <w:tabs>
          <w:tab w:val="left" w:pos="567"/>
          <w:tab w:val="left" w:pos="709"/>
        </w:tabs>
        <w:spacing w:after="120"/>
        <w:ind w:firstLine="567"/>
        <w:jc w:val="both"/>
        <w:rPr>
          <w:iCs/>
        </w:rPr>
      </w:pPr>
      <w:r>
        <w:rPr>
          <w:iCs/>
        </w:rPr>
        <w:t>4) силовые линии магнитного поля Земли замкнуты</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12. Как ведут себя проводники с током, изображенные на рисунке?</w:t>
      </w:r>
    </w:p>
    <w:p w:rsidR="00247AE1" w:rsidRDefault="00247AE1">
      <w:pPr>
        <w:tabs>
          <w:tab w:val="left" w:pos="567"/>
          <w:tab w:val="left" w:pos="709"/>
        </w:tabs>
        <w:spacing w:after="120"/>
        <w:ind w:firstLine="567"/>
        <w:jc w:val="both"/>
        <w:rPr>
          <w:iCs/>
        </w:rPr>
      </w:pPr>
    </w:p>
    <w:p w:rsidR="00247AE1" w:rsidRDefault="00E20296">
      <w:pPr>
        <w:tabs>
          <w:tab w:val="left" w:pos="567"/>
          <w:tab w:val="left" w:pos="709"/>
        </w:tabs>
        <w:spacing w:after="120"/>
        <w:ind w:firstLine="567"/>
        <w:jc w:val="both"/>
        <w:rPr>
          <w:iCs/>
        </w:rPr>
      </w:pPr>
      <w:r>
        <w:rPr>
          <w:noProof/>
        </w:rPr>
        <w:pict>
          <v:shape id="shape1134" o:spid="_x0000_i1134" type="#_x0000_t75" style="width:153.75pt;height:48.75pt;visibility:visible">
            <v:imagedata r:id="rId40" o:title=""/>
          </v:shape>
        </w:pic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притягиваются</w:t>
      </w:r>
    </w:p>
    <w:p w:rsidR="00247AE1" w:rsidRDefault="00247AE1">
      <w:pPr>
        <w:tabs>
          <w:tab w:val="left" w:pos="567"/>
          <w:tab w:val="left" w:pos="709"/>
        </w:tabs>
        <w:spacing w:after="120"/>
        <w:ind w:firstLine="567"/>
        <w:jc w:val="both"/>
        <w:rPr>
          <w:iCs/>
        </w:rPr>
      </w:pPr>
      <w:r>
        <w:rPr>
          <w:iCs/>
        </w:rPr>
        <w:t>2) отталкиваются</w:t>
      </w:r>
    </w:p>
    <w:p w:rsidR="00247AE1" w:rsidRDefault="00247AE1">
      <w:pPr>
        <w:tabs>
          <w:tab w:val="left" w:pos="567"/>
          <w:tab w:val="left" w:pos="709"/>
        </w:tabs>
        <w:spacing w:after="120"/>
        <w:ind w:firstLine="567"/>
        <w:jc w:val="both"/>
        <w:rPr>
          <w:iCs/>
        </w:rPr>
      </w:pPr>
      <w:r>
        <w:rPr>
          <w:iCs/>
        </w:rPr>
        <w:t>3) не взаимодействуют</w:t>
      </w:r>
    </w:p>
    <w:p w:rsidR="00247AE1" w:rsidRDefault="00247AE1">
      <w:pPr>
        <w:tabs>
          <w:tab w:val="left" w:pos="567"/>
          <w:tab w:val="left" w:pos="709"/>
        </w:tabs>
        <w:spacing w:after="120"/>
        <w:ind w:firstLine="567"/>
        <w:jc w:val="both"/>
        <w:rPr>
          <w:iCs/>
        </w:rPr>
      </w:pPr>
      <w:r>
        <w:rPr>
          <w:iCs/>
        </w:rPr>
        <w:t>4) сначала притягиваются, а потом отталкиваются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13. Как определяется направление силы Ампера?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по правилу буравчика</w:t>
      </w:r>
    </w:p>
    <w:p w:rsidR="00247AE1" w:rsidRDefault="00247AE1">
      <w:pPr>
        <w:tabs>
          <w:tab w:val="left" w:pos="567"/>
          <w:tab w:val="left" w:pos="709"/>
        </w:tabs>
        <w:spacing w:after="120"/>
        <w:ind w:firstLine="567"/>
        <w:jc w:val="both"/>
        <w:rPr>
          <w:iCs/>
        </w:rPr>
      </w:pPr>
      <w:r>
        <w:rPr>
          <w:iCs/>
        </w:rPr>
        <w:t>2) по правилу правой руки</w:t>
      </w:r>
    </w:p>
    <w:p w:rsidR="00247AE1" w:rsidRDefault="00247AE1">
      <w:pPr>
        <w:tabs>
          <w:tab w:val="left" w:pos="567"/>
          <w:tab w:val="left" w:pos="709"/>
        </w:tabs>
        <w:spacing w:after="120"/>
        <w:ind w:firstLine="567"/>
        <w:jc w:val="both"/>
        <w:rPr>
          <w:iCs/>
        </w:rPr>
      </w:pPr>
      <w:r>
        <w:rPr>
          <w:iCs/>
        </w:rPr>
        <w:t>3) по правилу левой руки</w:t>
      </w:r>
    </w:p>
    <w:p w:rsidR="00247AE1" w:rsidRDefault="00247AE1">
      <w:pPr>
        <w:tabs>
          <w:tab w:val="left" w:pos="567"/>
          <w:tab w:val="left" w:pos="709"/>
        </w:tabs>
        <w:spacing w:after="120"/>
        <w:ind w:firstLine="567"/>
        <w:jc w:val="both"/>
        <w:rPr>
          <w:iCs/>
        </w:rPr>
      </w:pPr>
      <w:r>
        <w:rPr>
          <w:iCs/>
        </w:rPr>
        <w:t>4) без правил — это очевидно для каждого случая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14. Однородное магнитное поле с индукцией 0,25 Тл действует на находящийся в нем проводник силой 2 Н. Определите длину проводника, если сила тока в нем равна 5 А.</w:t>
      </w:r>
    </w:p>
    <w:p w:rsidR="00247AE1" w:rsidRDefault="00247AE1">
      <w:pPr>
        <w:tabs>
          <w:tab w:val="left" w:pos="567"/>
          <w:tab w:val="left" w:pos="709"/>
        </w:tabs>
        <w:spacing w:after="120"/>
        <w:ind w:firstLine="567"/>
        <w:jc w:val="both"/>
        <w:rPr>
          <w:iCs/>
        </w:rPr>
      </w:pPr>
      <w:r>
        <w:rPr>
          <w:iCs/>
        </w:rPr>
        <w:t>15. На какой частоте корабли передают сигналы бедствия SOS, если по международному соглашению длина радиоволны должна быть равна 600 м?</w:t>
      </w:r>
    </w:p>
    <w:p w:rsidR="00247AE1" w:rsidRDefault="00247AE1">
      <w:pPr>
        <w:tabs>
          <w:tab w:val="left" w:pos="567"/>
          <w:tab w:val="left" w:pos="709"/>
        </w:tabs>
        <w:spacing w:after="120"/>
        <w:ind w:firstLine="567"/>
        <w:jc w:val="both"/>
        <w:rPr>
          <w:iCs/>
        </w:rPr>
      </w:pPr>
      <w:r>
        <w:rPr>
          <w:iCs/>
        </w:rPr>
        <w:t>16. На провод обмотки якоря электродвигателя при силе тока 20 А действует сила 1 Н. Определите магнитную индукцию в месте расположения провода, если длина провода 0,2 м.</w:t>
      </w:r>
    </w:p>
    <w:p w:rsidR="00247AE1" w:rsidRDefault="00247AE1">
      <w:pPr>
        <w:tabs>
          <w:tab w:val="left" w:pos="567"/>
          <w:tab w:val="left" w:pos="709"/>
        </w:tabs>
        <w:spacing w:after="120"/>
        <w:ind w:firstLine="567"/>
        <w:jc w:val="both"/>
        <w:rPr>
          <w:iCs/>
        </w:rPr>
      </w:pPr>
      <w:r>
        <w:rPr>
          <w:iCs/>
        </w:rPr>
        <w:t>17. Провод длиной 20 см, по которому течет ток 10 А, перемещается в однородном магнитном поле с индукцией 0,7 Тл. Вектор индукции поля, направления перемещения проводника и тока взаимно перпендикулярны. Проводник перемещается на 50 см. Чему равен модуль работы, совершенной силой Ампера?</w:t>
      </w:r>
    </w:p>
    <w:p w:rsidR="00247AE1" w:rsidRDefault="00247AE1">
      <w:pPr>
        <w:tabs>
          <w:tab w:val="left" w:pos="567"/>
          <w:tab w:val="left" w:pos="709"/>
        </w:tabs>
        <w:spacing w:after="120"/>
        <w:ind w:firstLine="567"/>
        <w:jc w:val="both"/>
        <w:rPr>
          <w:iCs/>
        </w:rPr>
      </w:pPr>
      <w:r>
        <w:rPr>
          <w:iCs/>
        </w:rPr>
        <w:t>18. Два шара массами m и 2m движутся со скоростями, равными соответственно 2v и v. Первый шар движется за вторым и, догнав, прилипает к нему. Каков суммарный импульс шаров после удара?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1) </w:t>
      </w:r>
      <w:proofErr w:type="spellStart"/>
      <w:r>
        <w:rPr>
          <w:iCs/>
        </w:rPr>
        <w:t>mv</w:t>
      </w:r>
      <w:proofErr w:type="spellEnd"/>
    </w:p>
    <w:p w:rsidR="00247AE1" w:rsidRDefault="00247AE1">
      <w:pPr>
        <w:tabs>
          <w:tab w:val="left" w:pos="567"/>
          <w:tab w:val="left" w:pos="709"/>
        </w:tabs>
        <w:spacing w:after="120"/>
        <w:ind w:firstLine="567"/>
        <w:jc w:val="both"/>
        <w:rPr>
          <w:iCs/>
        </w:rPr>
      </w:pPr>
      <w:r>
        <w:rPr>
          <w:iCs/>
        </w:rPr>
        <w:t>2) 2mv</w:t>
      </w:r>
    </w:p>
    <w:p w:rsidR="00247AE1" w:rsidRDefault="00247AE1">
      <w:pPr>
        <w:tabs>
          <w:tab w:val="left" w:pos="567"/>
          <w:tab w:val="left" w:pos="709"/>
        </w:tabs>
        <w:spacing w:after="120"/>
        <w:ind w:firstLine="567"/>
        <w:jc w:val="both"/>
        <w:rPr>
          <w:iCs/>
        </w:rPr>
      </w:pPr>
      <w:r>
        <w:rPr>
          <w:iCs/>
        </w:rPr>
        <w:t>3) 3mv</w:t>
      </w:r>
    </w:p>
    <w:p w:rsidR="00247AE1" w:rsidRDefault="00247AE1">
      <w:pPr>
        <w:tabs>
          <w:tab w:val="left" w:pos="567"/>
          <w:tab w:val="left" w:pos="709"/>
        </w:tabs>
        <w:spacing w:after="120"/>
        <w:ind w:firstLine="567"/>
        <w:jc w:val="both"/>
        <w:rPr>
          <w:iCs/>
        </w:rPr>
      </w:pPr>
      <w:r>
        <w:rPr>
          <w:iCs/>
        </w:rPr>
        <w:t>4) 4mv</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19. Навстречу друг другу летят шарики из пластилина. Модули их импульсов равны соответственно 5 · 10-2 </w:t>
      </w:r>
      <w:proofErr w:type="spellStart"/>
      <w:r>
        <w:rPr>
          <w:iCs/>
        </w:rPr>
        <w:t>кг·м</w:t>
      </w:r>
      <w:proofErr w:type="spellEnd"/>
      <w:r>
        <w:rPr>
          <w:iCs/>
        </w:rPr>
        <w:t xml:space="preserve">/с и 3 · 10-2 </w:t>
      </w:r>
      <w:proofErr w:type="spellStart"/>
      <w:r>
        <w:rPr>
          <w:iCs/>
        </w:rPr>
        <w:t>кг·м</w:t>
      </w:r>
      <w:proofErr w:type="spellEnd"/>
      <w:r>
        <w:rPr>
          <w:iCs/>
        </w:rPr>
        <w:t>/с. Столкнувшись, шарики слипаются. Импульс слипшихся шариков равен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1) 8 · 10-2 </w:t>
      </w:r>
      <w:proofErr w:type="spellStart"/>
      <w:r>
        <w:rPr>
          <w:iCs/>
        </w:rPr>
        <w:t>кг·м</w:t>
      </w:r>
      <w:proofErr w:type="spellEnd"/>
      <w:r>
        <w:rPr>
          <w:iCs/>
        </w:rPr>
        <w:t>/с</w:t>
      </w:r>
    </w:p>
    <w:p w:rsidR="00247AE1" w:rsidRDefault="00247AE1">
      <w:pPr>
        <w:tabs>
          <w:tab w:val="left" w:pos="567"/>
          <w:tab w:val="left" w:pos="709"/>
        </w:tabs>
        <w:spacing w:after="120"/>
        <w:ind w:firstLine="567"/>
        <w:jc w:val="both"/>
        <w:rPr>
          <w:iCs/>
        </w:rPr>
      </w:pPr>
      <w:r>
        <w:rPr>
          <w:iCs/>
        </w:rPr>
        <w:t xml:space="preserve">2) 2 · 10-2 </w:t>
      </w:r>
      <w:proofErr w:type="spellStart"/>
      <w:r>
        <w:rPr>
          <w:iCs/>
        </w:rPr>
        <w:t>кг·м</w:t>
      </w:r>
      <w:proofErr w:type="spellEnd"/>
      <w:r>
        <w:rPr>
          <w:iCs/>
        </w:rPr>
        <w:t>/с</w:t>
      </w:r>
    </w:p>
    <w:p w:rsidR="00247AE1" w:rsidRDefault="00247AE1">
      <w:pPr>
        <w:tabs>
          <w:tab w:val="left" w:pos="567"/>
          <w:tab w:val="left" w:pos="709"/>
        </w:tabs>
        <w:spacing w:after="120"/>
        <w:ind w:firstLine="567"/>
        <w:jc w:val="both"/>
        <w:rPr>
          <w:iCs/>
        </w:rPr>
      </w:pPr>
      <w:r>
        <w:rPr>
          <w:iCs/>
        </w:rPr>
        <w:t xml:space="preserve">3) 4 · 10-2 </w:t>
      </w:r>
      <w:proofErr w:type="spellStart"/>
      <w:r>
        <w:rPr>
          <w:iCs/>
        </w:rPr>
        <w:t>кг·м</w:t>
      </w:r>
      <w:proofErr w:type="spellEnd"/>
      <w:r>
        <w:rPr>
          <w:iCs/>
        </w:rPr>
        <w:t>/с</w:t>
      </w:r>
    </w:p>
    <w:p w:rsidR="00247AE1" w:rsidRDefault="00247AE1">
      <w:pPr>
        <w:tabs>
          <w:tab w:val="left" w:pos="567"/>
          <w:tab w:val="left" w:pos="709"/>
        </w:tabs>
        <w:spacing w:after="120"/>
        <w:ind w:firstLine="567"/>
        <w:jc w:val="both"/>
        <w:rPr>
          <w:iCs/>
        </w:rPr>
      </w:pPr>
      <w:r>
        <w:rPr>
          <w:iCs/>
        </w:rPr>
        <w:t xml:space="preserve">4) √34 · 10-2 </w:t>
      </w:r>
      <w:proofErr w:type="spellStart"/>
      <w:r>
        <w:rPr>
          <w:iCs/>
        </w:rPr>
        <w:t>кг·м</w:t>
      </w:r>
      <w:proofErr w:type="spellEnd"/>
      <w:r>
        <w:rPr>
          <w:iCs/>
        </w:rPr>
        <w:t>/с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20. Два кубика массой m движутся по гладкому столу со скоростями, по модулю равными v. После удара кубики слипаются. Суммарный импульс системы двух кубиков до и после удара по модулю равен соответственно</w:t>
      </w:r>
    </w:p>
    <w:p w:rsidR="00247AE1" w:rsidRDefault="00247AE1">
      <w:pPr>
        <w:tabs>
          <w:tab w:val="left" w:pos="567"/>
          <w:tab w:val="left" w:pos="709"/>
        </w:tabs>
        <w:spacing w:after="120"/>
        <w:ind w:firstLine="567"/>
        <w:jc w:val="both"/>
        <w:rPr>
          <w:iCs/>
        </w:rPr>
      </w:pPr>
    </w:p>
    <w:p w:rsidR="00247AE1" w:rsidRDefault="00971EA7">
      <w:pPr>
        <w:tabs>
          <w:tab w:val="left" w:pos="567"/>
          <w:tab w:val="left" w:pos="709"/>
        </w:tabs>
        <w:spacing w:after="120"/>
        <w:ind w:firstLine="567"/>
        <w:jc w:val="both"/>
        <w:rPr>
          <w:iCs/>
        </w:rPr>
      </w:pPr>
      <w:r>
        <w:rPr>
          <w:noProof/>
        </w:rPr>
        <w:pict>
          <v:shape id="shape1135" o:spid="_x0000_i1135" type="#_x0000_t75" style="width:143.25pt;height:39pt;visibility:visible">
            <v:imagedata r:id="rId41" o:title=""/>
          </v:shape>
        </w:pict>
      </w:r>
    </w:p>
    <w:p w:rsidR="00247AE1" w:rsidRDefault="00247AE1">
      <w:pPr>
        <w:tabs>
          <w:tab w:val="left" w:pos="567"/>
          <w:tab w:val="left" w:pos="709"/>
        </w:tabs>
        <w:spacing w:after="120"/>
        <w:ind w:firstLine="567"/>
        <w:jc w:val="both"/>
        <w:rPr>
          <w:iCs/>
        </w:rPr>
      </w:pPr>
      <w:r>
        <w:rPr>
          <w:iCs/>
        </w:rPr>
        <w:t>1) 0 и 0</w:t>
      </w:r>
    </w:p>
    <w:p w:rsidR="00247AE1" w:rsidRDefault="00247AE1">
      <w:pPr>
        <w:tabs>
          <w:tab w:val="left" w:pos="567"/>
          <w:tab w:val="left" w:pos="709"/>
        </w:tabs>
        <w:spacing w:after="120"/>
        <w:ind w:firstLine="567"/>
        <w:jc w:val="both"/>
        <w:rPr>
          <w:iCs/>
        </w:rPr>
      </w:pPr>
      <w:r>
        <w:rPr>
          <w:iCs/>
        </w:rPr>
        <w:t xml:space="preserve">2) </w:t>
      </w:r>
      <w:proofErr w:type="spellStart"/>
      <w:r>
        <w:rPr>
          <w:iCs/>
        </w:rPr>
        <w:t>mv</w:t>
      </w:r>
      <w:proofErr w:type="spellEnd"/>
      <w:r>
        <w:rPr>
          <w:iCs/>
        </w:rPr>
        <w:t xml:space="preserve"> и 0</w:t>
      </w:r>
    </w:p>
    <w:p w:rsidR="00247AE1" w:rsidRDefault="00247AE1">
      <w:pPr>
        <w:tabs>
          <w:tab w:val="left" w:pos="567"/>
          <w:tab w:val="left" w:pos="709"/>
        </w:tabs>
        <w:spacing w:after="120"/>
        <w:ind w:firstLine="567"/>
        <w:jc w:val="both"/>
        <w:rPr>
          <w:iCs/>
        </w:rPr>
      </w:pPr>
      <w:r>
        <w:rPr>
          <w:iCs/>
        </w:rPr>
        <w:t>3) 2mv и 0</w:t>
      </w:r>
    </w:p>
    <w:p w:rsidR="00247AE1" w:rsidRDefault="00247AE1">
      <w:pPr>
        <w:tabs>
          <w:tab w:val="left" w:pos="567"/>
          <w:tab w:val="left" w:pos="709"/>
        </w:tabs>
        <w:spacing w:after="120"/>
        <w:ind w:firstLine="567"/>
        <w:jc w:val="both"/>
        <w:rPr>
          <w:iCs/>
        </w:rPr>
      </w:pPr>
      <w:r>
        <w:rPr>
          <w:iCs/>
        </w:rPr>
        <w:t>4) 2mv и 2mv</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21. По гладкому столу катятся два шарика из пластилина. Модули их импульсов равны соответственно 3 · 10-2 </w:t>
      </w:r>
      <w:proofErr w:type="spellStart"/>
      <w:r>
        <w:rPr>
          <w:iCs/>
        </w:rPr>
        <w:t>кг·м</w:t>
      </w:r>
      <w:proofErr w:type="spellEnd"/>
      <w:r>
        <w:rPr>
          <w:iCs/>
        </w:rPr>
        <w:t xml:space="preserve">/с и 4 · 10-2 </w:t>
      </w:r>
      <w:proofErr w:type="spellStart"/>
      <w:r>
        <w:rPr>
          <w:iCs/>
        </w:rPr>
        <w:t>кг·м</w:t>
      </w:r>
      <w:proofErr w:type="spellEnd"/>
      <w:r>
        <w:rPr>
          <w:iCs/>
        </w:rPr>
        <w:t>/с, а направления перпендикулярны друг другу. Столкнувшись, шарики слипаются. Импульс слипшихся шариков равен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1) 10-2 </w:t>
      </w:r>
      <w:proofErr w:type="spellStart"/>
      <w:r>
        <w:rPr>
          <w:iCs/>
        </w:rPr>
        <w:t>кг·м</w:t>
      </w:r>
      <w:proofErr w:type="spellEnd"/>
      <w:r>
        <w:rPr>
          <w:iCs/>
        </w:rPr>
        <w:t>/с</w:t>
      </w:r>
    </w:p>
    <w:p w:rsidR="00247AE1" w:rsidRDefault="00247AE1">
      <w:pPr>
        <w:tabs>
          <w:tab w:val="left" w:pos="567"/>
          <w:tab w:val="left" w:pos="709"/>
        </w:tabs>
        <w:spacing w:after="120"/>
        <w:ind w:firstLine="567"/>
        <w:jc w:val="both"/>
        <w:rPr>
          <w:iCs/>
        </w:rPr>
      </w:pPr>
      <w:r>
        <w:rPr>
          <w:iCs/>
        </w:rPr>
        <w:t xml:space="preserve">2) 3,5 · 10-2 </w:t>
      </w:r>
      <w:proofErr w:type="spellStart"/>
      <w:r>
        <w:rPr>
          <w:iCs/>
        </w:rPr>
        <w:t>кг·м</w:t>
      </w:r>
      <w:proofErr w:type="spellEnd"/>
      <w:r>
        <w:rPr>
          <w:iCs/>
        </w:rPr>
        <w:t>/с</w:t>
      </w:r>
    </w:p>
    <w:p w:rsidR="00247AE1" w:rsidRDefault="00247AE1">
      <w:pPr>
        <w:tabs>
          <w:tab w:val="left" w:pos="567"/>
          <w:tab w:val="left" w:pos="709"/>
        </w:tabs>
        <w:spacing w:after="120"/>
        <w:ind w:firstLine="567"/>
        <w:jc w:val="both"/>
        <w:rPr>
          <w:iCs/>
        </w:rPr>
      </w:pPr>
      <w:r>
        <w:rPr>
          <w:iCs/>
        </w:rPr>
        <w:t xml:space="preserve">3) 5 · 10-2 </w:t>
      </w:r>
      <w:proofErr w:type="spellStart"/>
      <w:r>
        <w:rPr>
          <w:iCs/>
        </w:rPr>
        <w:t>кг·м</w:t>
      </w:r>
      <w:proofErr w:type="spellEnd"/>
      <w:r>
        <w:rPr>
          <w:iCs/>
        </w:rPr>
        <w:t>/с</w:t>
      </w:r>
    </w:p>
    <w:p w:rsidR="00247AE1" w:rsidRDefault="00247AE1">
      <w:pPr>
        <w:tabs>
          <w:tab w:val="left" w:pos="567"/>
          <w:tab w:val="left" w:pos="709"/>
        </w:tabs>
        <w:spacing w:after="120"/>
        <w:ind w:firstLine="567"/>
        <w:jc w:val="both"/>
        <w:rPr>
          <w:iCs/>
        </w:rPr>
      </w:pPr>
      <w:r>
        <w:rPr>
          <w:iCs/>
        </w:rPr>
        <w:t xml:space="preserve">4) 7 · 10-2 </w:t>
      </w:r>
      <w:proofErr w:type="spellStart"/>
      <w:r>
        <w:rPr>
          <w:iCs/>
        </w:rPr>
        <w:t>кг·м</w:t>
      </w:r>
      <w:proofErr w:type="spellEnd"/>
      <w:r>
        <w:rPr>
          <w:iCs/>
        </w:rPr>
        <w:t>/с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22. Мальчик массой 30 кг, бегущий со скоростью 3 м/с, вскакивает сзади на покоящуюся платформу массой 15 кг. Чему равна скорость платформы с мальчиком?</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1 м/с</w:t>
      </w:r>
    </w:p>
    <w:p w:rsidR="00247AE1" w:rsidRDefault="00247AE1">
      <w:pPr>
        <w:tabs>
          <w:tab w:val="left" w:pos="567"/>
          <w:tab w:val="left" w:pos="709"/>
        </w:tabs>
        <w:spacing w:after="120"/>
        <w:ind w:firstLine="567"/>
        <w:jc w:val="both"/>
        <w:rPr>
          <w:iCs/>
        </w:rPr>
      </w:pPr>
      <w:r>
        <w:rPr>
          <w:iCs/>
        </w:rPr>
        <w:t>2) 2 м/с</w:t>
      </w:r>
    </w:p>
    <w:p w:rsidR="00247AE1" w:rsidRDefault="00247AE1">
      <w:pPr>
        <w:tabs>
          <w:tab w:val="left" w:pos="567"/>
          <w:tab w:val="left" w:pos="709"/>
        </w:tabs>
        <w:spacing w:after="120"/>
        <w:ind w:firstLine="567"/>
        <w:jc w:val="both"/>
        <w:rPr>
          <w:iCs/>
        </w:rPr>
      </w:pPr>
      <w:r>
        <w:rPr>
          <w:iCs/>
        </w:rPr>
        <w:t>3) 6 м/с</w:t>
      </w:r>
    </w:p>
    <w:p w:rsidR="00247AE1" w:rsidRDefault="00247AE1">
      <w:pPr>
        <w:tabs>
          <w:tab w:val="left" w:pos="567"/>
          <w:tab w:val="left" w:pos="709"/>
        </w:tabs>
        <w:spacing w:after="120"/>
        <w:ind w:firstLine="567"/>
        <w:jc w:val="both"/>
        <w:rPr>
          <w:iCs/>
        </w:rPr>
      </w:pPr>
      <w:r>
        <w:rPr>
          <w:iCs/>
        </w:rPr>
        <w:t>4) 15 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23. Вагон массой 30 т, движущийся по горизонтальному пути со скоростью 1,5 м/с, автоматически на ходу сцепляется с неподвижным вагоном массой 20 т. С какой скоростью движется сцепка?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 м/с</w:t>
      </w:r>
    </w:p>
    <w:p w:rsidR="00247AE1" w:rsidRDefault="00247AE1">
      <w:pPr>
        <w:tabs>
          <w:tab w:val="left" w:pos="567"/>
          <w:tab w:val="left" w:pos="709"/>
        </w:tabs>
        <w:spacing w:after="120"/>
        <w:ind w:firstLine="567"/>
        <w:jc w:val="both"/>
        <w:rPr>
          <w:iCs/>
        </w:rPr>
      </w:pPr>
      <w:r>
        <w:rPr>
          <w:iCs/>
        </w:rPr>
        <w:t>2) 0,6 м/с</w:t>
      </w:r>
    </w:p>
    <w:p w:rsidR="00247AE1" w:rsidRDefault="00247AE1">
      <w:pPr>
        <w:tabs>
          <w:tab w:val="left" w:pos="567"/>
          <w:tab w:val="left" w:pos="709"/>
        </w:tabs>
        <w:spacing w:after="120"/>
        <w:ind w:firstLine="567"/>
        <w:jc w:val="both"/>
        <w:rPr>
          <w:iCs/>
        </w:rPr>
      </w:pPr>
      <w:r>
        <w:rPr>
          <w:iCs/>
        </w:rPr>
        <w:t>3) 0,5 м/с</w:t>
      </w:r>
    </w:p>
    <w:p w:rsidR="00247AE1" w:rsidRDefault="00247AE1">
      <w:pPr>
        <w:tabs>
          <w:tab w:val="left" w:pos="567"/>
          <w:tab w:val="left" w:pos="709"/>
        </w:tabs>
        <w:spacing w:after="120"/>
        <w:ind w:firstLine="567"/>
        <w:jc w:val="both"/>
        <w:rPr>
          <w:iCs/>
        </w:rPr>
      </w:pPr>
      <w:r>
        <w:rPr>
          <w:iCs/>
        </w:rPr>
        <w:t>4) 0,9 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24. Две тележки движутся вдоль одной прямой в одном направлении. Массы тележек m и 2m, скорости соответственно равны 2v и v. Какой будет их скорость после абсолютно неупругого столкновения?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4v/3</w:t>
      </w:r>
    </w:p>
    <w:p w:rsidR="00247AE1" w:rsidRDefault="00247AE1">
      <w:pPr>
        <w:tabs>
          <w:tab w:val="left" w:pos="567"/>
          <w:tab w:val="left" w:pos="709"/>
        </w:tabs>
        <w:spacing w:after="120"/>
        <w:ind w:firstLine="567"/>
        <w:jc w:val="both"/>
        <w:rPr>
          <w:iCs/>
        </w:rPr>
      </w:pPr>
      <w:r>
        <w:rPr>
          <w:iCs/>
        </w:rPr>
        <w:t>2) 2v/3</w:t>
      </w:r>
    </w:p>
    <w:p w:rsidR="00247AE1" w:rsidRDefault="00247AE1">
      <w:pPr>
        <w:tabs>
          <w:tab w:val="left" w:pos="567"/>
          <w:tab w:val="left" w:pos="709"/>
        </w:tabs>
        <w:spacing w:after="120"/>
        <w:ind w:firstLine="567"/>
        <w:jc w:val="both"/>
        <w:rPr>
          <w:iCs/>
        </w:rPr>
      </w:pPr>
      <w:r>
        <w:rPr>
          <w:iCs/>
        </w:rPr>
        <w:t>3) 3v</w:t>
      </w:r>
    </w:p>
    <w:p w:rsidR="00247AE1" w:rsidRDefault="00247AE1">
      <w:pPr>
        <w:tabs>
          <w:tab w:val="left" w:pos="567"/>
          <w:tab w:val="left" w:pos="709"/>
        </w:tabs>
        <w:spacing w:after="120"/>
        <w:ind w:firstLine="567"/>
        <w:jc w:val="both"/>
        <w:rPr>
          <w:iCs/>
        </w:rPr>
      </w:pPr>
      <w:r>
        <w:rPr>
          <w:iCs/>
        </w:rPr>
        <w:t>4) v/3</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25. Два неупругих шара массами 6 кг и 4 кг движутся навстречу друг другу со скоростями 8 м/с и 3 м/с соответственно, направленными вдоль одной прямой. С какой по модулю скоростью они будут двигаться после абсолютно неупругого соударения?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 м/с</w:t>
      </w:r>
    </w:p>
    <w:p w:rsidR="00247AE1" w:rsidRDefault="00247AE1">
      <w:pPr>
        <w:tabs>
          <w:tab w:val="left" w:pos="567"/>
          <w:tab w:val="left" w:pos="709"/>
        </w:tabs>
        <w:spacing w:after="120"/>
        <w:ind w:firstLine="567"/>
        <w:jc w:val="both"/>
        <w:rPr>
          <w:iCs/>
        </w:rPr>
      </w:pPr>
      <w:r>
        <w:rPr>
          <w:iCs/>
        </w:rPr>
        <w:t>2) 3,6 м/с</w:t>
      </w:r>
    </w:p>
    <w:p w:rsidR="00247AE1" w:rsidRDefault="00247AE1">
      <w:pPr>
        <w:tabs>
          <w:tab w:val="left" w:pos="567"/>
          <w:tab w:val="left" w:pos="709"/>
        </w:tabs>
        <w:spacing w:after="120"/>
        <w:ind w:firstLine="567"/>
        <w:jc w:val="both"/>
        <w:rPr>
          <w:iCs/>
        </w:rPr>
      </w:pPr>
      <w:r>
        <w:rPr>
          <w:iCs/>
        </w:rPr>
        <w:t>3) 5 м/с</w:t>
      </w:r>
    </w:p>
    <w:p w:rsidR="00247AE1" w:rsidRDefault="00247AE1">
      <w:pPr>
        <w:tabs>
          <w:tab w:val="left" w:pos="567"/>
          <w:tab w:val="left" w:pos="709"/>
        </w:tabs>
        <w:spacing w:after="120"/>
        <w:ind w:firstLine="567"/>
        <w:jc w:val="both"/>
        <w:rPr>
          <w:iCs/>
        </w:rPr>
      </w:pPr>
      <w:r>
        <w:rPr>
          <w:iCs/>
        </w:rPr>
        <w:t>4) 6 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26. Тележка с песком катится со скоростью 1 м/с по горизонтальному пути без трения. Навстречу тележке летит шар массой 2 кг с горизонтальной скоростью 7 м/с. Шар после попадания в песок застревает в нем. С какой по модулю скоростью покатится тележка после столкновения с шаром? Масса тележки 10 кг.</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 м/с</w:t>
      </w:r>
    </w:p>
    <w:p w:rsidR="00247AE1" w:rsidRDefault="00247AE1">
      <w:pPr>
        <w:tabs>
          <w:tab w:val="left" w:pos="567"/>
          <w:tab w:val="left" w:pos="709"/>
        </w:tabs>
        <w:spacing w:after="120"/>
        <w:ind w:firstLine="567"/>
        <w:jc w:val="both"/>
        <w:rPr>
          <w:iCs/>
        </w:rPr>
      </w:pPr>
      <w:r>
        <w:rPr>
          <w:iCs/>
        </w:rPr>
        <w:t>2) 0,33 м/с</w:t>
      </w:r>
    </w:p>
    <w:p w:rsidR="00247AE1" w:rsidRDefault="00247AE1">
      <w:pPr>
        <w:tabs>
          <w:tab w:val="left" w:pos="567"/>
          <w:tab w:val="left" w:pos="709"/>
        </w:tabs>
        <w:spacing w:after="120"/>
        <w:ind w:firstLine="567"/>
        <w:jc w:val="both"/>
        <w:rPr>
          <w:iCs/>
        </w:rPr>
      </w:pPr>
      <w:r>
        <w:rPr>
          <w:iCs/>
        </w:rPr>
        <w:t>3) 2 м/с</w:t>
      </w:r>
    </w:p>
    <w:p w:rsidR="00247AE1" w:rsidRDefault="00247AE1">
      <w:pPr>
        <w:tabs>
          <w:tab w:val="left" w:pos="567"/>
          <w:tab w:val="left" w:pos="709"/>
        </w:tabs>
        <w:spacing w:after="120"/>
        <w:ind w:firstLine="567"/>
        <w:jc w:val="both"/>
        <w:rPr>
          <w:iCs/>
        </w:rPr>
      </w:pPr>
      <w:r>
        <w:rPr>
          <w:iCs/>
        </w:rPr>
        <w:t>4) 3 м/с</w:t>
      </w:r>
    </w:p>
    <w:p w:rsidR="00247AE1" w:rsidRDefault="00247AE1">
      <w:pPr>
        <w:tabs>
          <w:tab w:val="left" w:pos="567"/>
          <w:tab w:val="left" w:pos="709"/>
        </w:tabs>
        <w:spacing w:after="120"/>
        <w:ind w:firstLine="567"/>
        <w:jc w:val="both"/>
        <w:rPr>
          <w:iCs/>
        </w:rPr>
      </w:pPr>
      <w:r>
        <w:rPr>
          <w:iCs/>
        </w:rPr>
        <w:t>27. Кто впервые сформулировал закон всемирного тяготения?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Аристотель</w:t>
      </w:r>
    </w:p>
    <w:p w:rsidR="00247AE1" w:rsidRDefault="00247AE1">
      <w:pPr>
        <w:tabs>
          <w:tab w:val="left" w:pos="567"/>
          <w:tab w:val="left" w:pos="709"/>
        </w:tabs>
        <w:spacing w:after="120"/>
        <w:ind w:firstLine="567"/>
        <w:jc w:val="both"/>
        <w:rPr>
          <w:iCs/>
        </w:rPr>
      </w:pPr>
      <w:r>
        <w:rPr>
          <w:iCs/>
        </w:rPr>
        <w:t>2) Галилей</w:t>
      </w:r>
    </w:p>
    <w:p w:rsidR="00247AE1" w:rsidRDefault="00247AE1">
      <w:pPr>
        <w:tabs>
          <w:tab w:val="left" w:pos="567"/>
          <w:tab w:val="left" w:pos="709"/>
        </w:tabs>
        <w:spacing w:after="120"/>
        <w:ind w:firstLine="567"/>
        <w:jc w:val="both"/>
        <w:rPr>
          <w:iCs/>
        </w:rPr>
      </w:pPr>
      <w:r>
        <w:rPr>
          <w:iCs/>
        </w:rPr>
        <w:t>3) Ньютон</w:t>
      </w:r>
    </w:p>
    <w:p w:rsidR="00247AE1" w:rsidRDefault="00247AE1">
      <w:pPr>
        <w:tabs>
          <w:tab w:val="left" w:pos="567"/>
          <w:tab w:val="left" w:pos="709"/>
        </w:tabs>
        <w:spacing w:after="120"/>
        <w:ind w:firstLine="567"/>
        <w:jc w:val="both"/>
        <w:rPr>
          <w:iCs/>
        </w:rPr>
      </w:pPr>
      <w:r>
        <w:rPr>
          <w:iCs/>
        </w:rPr>
        <w:t>4) Архимед</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28. Закон всемирного тяготения справедлив</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для тел пренебрежимо малых размеров по сравнению с расстоянием между ними</w:t>
      </w:r>
    </w:p>
    <w:p w:rsidR="00247AE1" w:rsidRDefault="00247AE1">
      <w:pPr>
        <w:tabs>
          <w:tab w:val="left" w:pos="567"/>
          <w:tab w:val="left" w:pos="709"/>
        </w:tabs>
        <w:spacing w:after="120"/>
        <w:ind w:firstLine="567"/>
        <w:jc w:val="both"/>
        <w:rPr>
          <w:iCs/>
        </w:rPr>
      </w:pPr>
      <w:r>
        <w:rPr>
          <w:iCs/>
        </w:rPr>
        <w:t>2) если оба тела однородны и имеют шарообразную форму</w:t>
      </w:r>
    </w:p>
    <w:p w:rsidR="00247AE1" w:rsidRDefault="00247AE1">
      <w:pPr>
        <w:tabs>
          <w:tab w:val="left" w:pos="567"/>
          <w:tab w:val="left" w:pos="709"/>
        </w:tabs>
        <w:spacing w:after="120"/>
        <w:ind w:firstLine="567"/>
        <w:jc w:val="both"/>
        <w:rPr>
          <w:iCs/>
        </w:rPr>
      </w:pPr>
      <w:r>
        <w:rPr>
          <w:iCs/>
        </w:rPr>
        <w:t>3) если одно из взаимодействующих тел — шар, размеры и масса которого значительно больше, чем у второго тела (любой формы), находящегося на поверхности этого шара или вблизи него</w:t>
      </w:r>
    </w:p>
    <w:p w:rsidR="00247AE1" w:rsidRDefault="00247AE1">
      <w:pPr>
        <w:tabs>
          <w:tab w:val="left" w:pos="567"/>
          <w:tab w:val="left" w:pos="709"/>
        </w:tabs>
        <w:spacing w:after="120"/>
        <w:ind w:firstLine="567"/>
        <w:jc w:val="both"/>
        <w:rPr>
          <w:iCs/>
        </w:rPr>
      </w:pPr>
      <w:r>
        <w:rPr>
          <w:iCs/>
        </w:rPr>
        <w:t>4) во всех трех случаях</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29. Какая из приведенных формул выражает закон всемирного тяготения?</w:t>
      </w:r>
    </w:p>
    <w:p w:rsidR="00247AE1" w:rsidRDefault="00247AE1">
      <w:pPr>
        <w:tabs>
          <w:tab w:val="left" w:pos="567"/>
          <w:tab w:val="left" w:pos="709"/>
        </w:tabs>
        <w:spacing w:after="120"/>
        <w:ind w:firstLine="567"/>
        <w:jc w:val="both"/>
        <w:rPr>
          <w:iCs/>
        </w:rPr>
      </w:pPr>
    </w:p>
    <w:p w:rsidR="00247AE1" w:rsidRPr="00FB2F3D" w:rsidRDefault="00247AE1">
      <w:pPr>
        <w:tabs>
          <w:tab w:val="left" w:pos="567"/>
          <w:tab w:val="left" w:pos="709"/>
        </w:tabs>
        <w:spacing w:after="120"/>
        <w:ind w:firstLine="567"/>
        <w:jc w:val="both"/>
        <w:rPr>
          <w:iCs/>
          <w:lang w:val="en-US"/>
        </w:rPr>
      </w:pPr>
      <w:r w:rsidRPr="00FB2F3D">
        <w:rPr>
          <w:iCs/>
          <w:lang w:val="en-US"/>
        </w:rPr>
        <w:t xml:space="preserve">1) </w:t>
      </w:r>
      <w:r>
        <w:rPr>
          <w:iCs/>
          <w:lang w:val="en-US"/>
        </w:rPr>
        <w:t>F</w:t>
      </w:r>
      <w:r w:rsidRPr="00FB2F3D">
        <w:rPr>
          <w:iCs/>
          <w:lang w:val="en-US"/>
        </w:rPr>
        <w:t xml:space="preserve"> = </w:t>
      </w:r>
      <w:r>
        <w:rPr>
          <w:iCs/>
          <w:lang w:val="en-US"/>
        </w:rPr>
        <w:t>ma</w:t>
      </w:r>
    </w:p>
    <w:p w:rsidR="00247AE1" w:rsidRPr="00FB2F3D" w:rsidRDefault="00247AE1">
      <w:pPr>
        <w:tabs>
          <w:tab w:val="left" w:pos="567"/>
          <w:tab w:val="left" w:pos="709"/>
        </w:tabs>
        <w:spacing w:after="120"/>
        <w:ind w:firstLine="567"/>
        <w:jc w:val="both"/>
        <w:rPr>
          <w:iCs/>
          <w:lang w:val="en-US"/>
        </w:rPr>
      </w:pPr>
      <w:r w:rsidRPr="00FB2F3D">
        <w:rPr>
          <w:iCs/>
          <w:lang w:val="en-US"/>
        </w:rPr>
        <w:t xml:space="preserve">2) </w:t>
      </w:r>
      <w:r>
        <w:rPr>
          <w:iCs/>
          <w:lang w:val="en-US"/>
        </w:rPr>
        <w:t>F</w:t>
      </w:r>
      <w:r w:rsidRPr="00FB2F3D">
        <w:rPr>
          <w:iCs/>
          <w:lang w:val="en-US"/>
        </w:rPr>
        <w:t xml:space="preserve"> = </w:t>
      </w:r>
      <w:r>
        <w:rPr>
          <w:iCs/>
        </w:rPr>
        <w:t>μ</w:t>
      </w:r>
      <w:r>
        <w:rPr>
          <w:iCs/>
          <w:lang w:val="en-US"/>
        </w:rPr>
        <w:t>N</w:t>
      </w:r>
    </w:p>
    <w:p w:rsidR="00247AE1" w:rsidRPr="00FB2F3D" w:rsidRDefault="00247AE1">
      <w:pPr>
        <w:tabs>
          <w:tab w:val="left" w:pos="567"/>
          <w:tab w:val="left" w:pos="709"/>
        </w:tabs>
        <w:spacing w:after="120"/>
        <w:ind w:firstLine="567"/>
        <w:jc w:val="both"/>
        <w:rPr>
          <w:iCs/>
          <w:lang w:val="en-US"/>
        </w:rPr>
      </w:pPr>
      <w:r w:rsidRPr="00FB2F3D">
        <w:rPr>
          <w:iCs/>
          <w:lang w:val="en-US"/>
        </w:rPr>
        <w:t xml:space="preserve">3) </w:t>
      </w:r>
      <w:r>
        <w:rPr>
          <w:iCs/>
          <w:lang w:val="en-US"/>
        </w:rPr>
        <w:t>F</w:t>
      </w:r>
      <w:r w:rsidRPr="00FB2F3D">
        <w:rPr>
          <w:iCs/>
          <w:lang w:val="en-US"/>
        </w:rPr>
        <w:t xml:space="preserve"> = </w:t>
      </w:r>
      <w:r>
        <w:rPr>
          <w:iCs/>
          <w:lang w:val="en-US"/>
        </w:rPr>
        <w:t>G</w:t>
      </w:r>
      <w:r w:rsidRPr="00FB2F3D">
        <w:rPr>
          <w:iCs/>
          <w:lang w:val="en-US"/>
        </w:rPr>
        <w:t xml:space="preserve"> </w:t>
      </w:r>
      <w:r w:rsidRPr="00FB2F3D">
        <w:rPr>
          <w:rFonts w:ascii="Cambria Math" w:hAnsi="Cambria Math" w:cs="Cambria Math"/>
          <w:iCs/>
          <w:lang w:val="en-US"/>
        </w:rPr>
        <w:t>⋅</w:t>
      </w:r>
      <w:r w:rsidRPr="00FB2F3D">
        <w:rPr>
          <w:iCs/>
          <w:lang w:val="en-US"/>
        </w:rPr>
        <w:t xml:space="preserve"> </w:t>
      </w:r>
      <w:r>
        <w:rPr>
          <w:iCs/>
          <w:lang w:val="en-US"/>
        </w:rPr>
        <w:t>m</w:t>
      </w:r>
      <w:r w:rsidRPr="00FB2F3D">
        <w:rPr>
          <w:iCs/>
          <w:lang w:val="en-US"/>
        </w:rPr>
        <w:t>1</w:t>
      </w:r>
      <w:r>
        <w:rPr>
          <w:iCs/>
          <w:lang w:val="en-US"/>
        </w:rPr>
        <w:t>m</w:t>
      </w:r>
      <w:r w:rsidRPr="00FB2F3D">
        <w:rPr>
          <w:iCs/>
          <w:lang w:val="en-US"/>
        </w:rPr>
        <w:t>2/</w:t>
      </w:r>
      <w:r>
        <w:rPr>
          <w:iCs/>
          <w:lang w:val="en-US"/>
        </w:rPr>
        <w:t>r</w:t>
      </w:r>
      <w:r w:rsidRPr="00FB2F3D">
        <w:rPr>
          <w:iCs/>
          <w:lang w:val="en-US"/>
        </w:rPr>
        <w:t>2</w:t>
      </w:r>
    </w:p>
    <w:p w:rsidR="00247AE1" w:rsidRDefault="00247AE1">
      <w:pPr>
        <w:tabs>
          <w:tab w:val="left" w:pos="567"/>
          <w:tab w:val="left" w:pos="709"/>
        </w:tabs>
        <w:spacing w:after="120"/>
        <w:ind w:firstLine="567"/>
        <w:jc w:val="both"/>
        <w:rPr>
          <w:iCs/>
        </w:rPr>
      </w:pPr>
      <w:r>
        <w:rPr>
          <w:iCs/>
        </w:rPr>
        <w:t xml:space="preserve">4) </w:t>
      </w:r>
      <w:proofErr w:type="spellStart"/>
      <w:r>
        <w:rPr>
          <w:iCs/>
        </w:rPr>
        <w:t>Fx</w:t>
      </w:r>
      <w:proofErr w:type="spellEnd"/>
      <w:r>
        <w:rPr>
          <w:iCs/>
        </w:rPr>
        <w:t xml:space="preserve"> = −</w:t>
      </w:r>
      <w:proofErr w:type="spellStart"/>
      <w:r>
        <w:rPr>
          <w:iCs/>
        </w:rPr>
        <w:t>kx</w:t>
      </w:r>
      <w:proofErr w:type="spellEnd"/>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30. Космический корабль массой 8 т приближается к орбитальной станции массой 20 т на расстояние 100 м. Найдите силу их взаимного притяжения. Гравитационная постоянная G = 6,67 </w:t>
      </w:r>
      <w:r>
        <w:rPr>
          <w:rFonts w:ascii="Cambria Math" w:hAnsi="Cambria Math" w:cs="Cambria Math"/>
          <w:iCs/>
        </w:rPr>
        <w:t>⋅</w:t>
      </w:r>
      <w:r>
        <w:rPr>
          <w:iCs/>
        </w:rPr>
        <w:t xml:space="preserve"> 10-11 Н</w:t>
      </w:r>
      <w:r>
        <w:rPr>
          <w:rFonts w:ascii="Cambria Math" w:hAnsi="Cambria Math" w:cs="Cambria Math"/>
          <w:iCs/>
        </w:rPr>
        <w:t>⋅</w:t>
      </w:r>
      <w:r>
        <w:rPr>
          <w:iCs/>
        </w:rPr>
        <w:t>м2/кг2</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1) 1 </w:t>
      </w:r>
      <w:r>
        <w:rPr>
          <w:rFonts w:ascii="Cambria Math" w:hAnsi="Cambria Math" w:cs="Cambria Math"/>
          <w:iCs/>
        </w:rPr>
        <w:t>⋅</w:t>
      </w:r>
      <w:r>
        <w:rPr>
          <w:iCs/>
        </w:rPr>
        <w:t xml:space="preserve"> 10-6 Н</w:t>
      </w:r>
    </w:p>
    <w:p w:rsidR="00247AE1" w:rsidRDefault="00247AE1">
      <w:pPr>
        <w:tabs>
          <w:tab w:val="left" w:pos="567"/>
          <w:tab w:val="left" w:pos="709"/>
        </w:tabs>
        <w:spacing w:after="120"/>
        <w:ind w:firstLine="567"/>
        <w:jc w:val="both"/>
        <w:rPr>
          <w:iCs/>
        </w:rPr>
      </w:pPr>
      <w:r>
        <w:rPr>
          <w:iCs/>
        </w:rPr>
        <w:t xml:space="preserve">2) 1 </w:t>
      </w:r>
      <w:r>
        <w:rPr>
          <w:rFonts w:ascii="Cambria Math" w:hAnsi="Cambria Math" w:cs="Cambria Math"/>
          <w:iCs/>
        </w:rPr>
        <w:t>⋅</w:t>
      </w:r>
      <w:r>
        <w:rPr>
          <w:iCs/>
        </w:rPr>
        <w:t xml:space="preserve"> 10-8 Н</w:t>
      </w:r>
    </w:p>
    <w:p w:rsidR="00247AE1" w:rsidRDefault="00247AE1">
      <w:pPr>
        <w:tabs>
          <w:tab w:val="left" w:pos="567"/>
          <w:tab w:val="left" w:pos="709"/>
        </w:tabs>
        <w:spacing w:after="120"/>
        <w:ind w:firstLine="567"/>
        <w:jc w:val="both"/>
        <w:rPr>
          <w:iCs/>
        </w:rPr>
      </w:pPr>
      <w:r>
        <w:rPr>
          <w:iCs/>
        </w:rPr>
        <w:t xml:space="preserve">3) 1 </w:t>
      </w:r>
      <w:r>
        <w:rPr>
          <w:rFonts w:ascii="Cambria Math" w:hAnsi="Cambria Math" w:cs="Cambria Math"/>
          <w:iCs/>
        </w:rPr>
        <w:t>⋅</w:t>
      </w:r>
      <w:r>
        <w:rPr>
          <w:iCs/>
        </w:rPr>
        <w:t xml:space="preserve"> 106 Н</w:t>
      </w:r>
    </w:p>
    <w:p w:rsidR="00247AE1" w:rsidRDefault="00247AE1">
      <w:pPr>
        <w:tabs>
          <w:tab w:val="left" w:pos="567"/>
          <w:tab w:val="left" w:pos="709"/>
        </w:tabs>
        <w:spacing w:after="120"/>
        <w:ind w:firstLine="567"/>
        <w:jc w:val="both"/>
        <w:rPr>
          <w:iCs/>
        </w:rPr>
      </w:pPr>
      <w:r>
        <w:rPr>
          <w:iCs/>
        </w:rPr>
        <w:t xml:space="preserve">4) 1 </w:t>
      </w:r>
      <w:r>
        <w:rPr>
          <w:rFonts w:ascii="Cambria Math" w:hAnsi="Cambria Math" w:cs="Cambria Math"/>
          <w:iCs/>
        </w:rPr>
        <w:t>⋅</w:t>
      </w:r>
      <w:r>
        <w:rPr>
          <w:iCs/>
        </w:rPr>
        <w:t xml:space="preserve"> 108 Н</w:t>
      </w:r>
    </w:p>
    <w:p w:rsidR="00247AE1" w:rsidRDefault="00247AE1">
      <w:pPr>
        <w:tabs>
          <w:tab w:val="left" w:pos="567"/>
          <w:tab w:val="left" w:pos="709"/>
        </w:tabs>
        <w:spacing w:after="120"/>
        <w:ind w:firstLine="567"/>
        <w:jc w:val="both"/>
        <w:rPr>
          <w:iCs/>
        </w:rPr>
      </w:pPr>
    </w:p>
    <w:p w:rsidR="00247AE1" w:rsidRDefault="00247AE1">
      <w:pPr>
        <w:widowControl/>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7AE1" w:rsidRDefault="00247AE1">
      <w:pPr>
        <w:tabs>
          <w:tab w:val="left" w:pos="567"/>
          <w:tab w:val="left" w:pos="709"/>
        </w:tabs>
        <w:spacing w:after="120"/>
        <w:jc w:val="both"/>
        <w:rPr>
          <w:b/>
          <w:i/>
          <w:iCs/>
        </w:rPr>
      </w:pPr>
    </w:p>
    <w:p w:rsidR="00247AE1" w:rsidRDefault="00247AE1">
      <w:pPr>
        <w:tabs>
          <w:tab w:val="left" w:pos="567"/>
          <w:tab w:val="left" w:pos="709"/>
        </w:tabs>
        <w:spacing w:after="120"/>
        <w:jc w:val="both"/>
        <w:rPr>
          <w:b/>
          <w:i/>
          <w:iCs/>
        </w:rPr>
      </w:pPr>
      <w:r>
        <w:rPr>
          <w:b/>
          <w:i/>
          <w:iCs/>
        </w:rPr>
        <w:t>Исследовательские проекты</w:t>
      </w:r>
    </w:p>
    <w:p w:rsidR="00247AE1" w:rsidRDefault="00247AE1">
      <w:pPr>
        <w:pStyle w:val="a5"/>
        <w:numPr>
          <w:ilvl w:val="0"/>
          <w:numId w:val="36"/>
        </w:numPr>
      </w:pPr>
      <w:r>
        <w:t>Относительность движения.</w:t>
      </w:r>
    </w:p>
    <w:p w:rsidR="00247AE1" w:rsidRDefault="00247AE1">
      <w:pPr>
        <w:pStyle w:val="a5"/>
        <w:numPr>
          <w:ilvl w:val="0"/>
          <w:numId w:val="36"/>
        </w:numPr>
      </w:pPr>
      <w:r>
        <w:t>Невесомость.</w:t>
      </w:r>
    </w:p>
    <w:p w:rsidR="00247AE1" w:rsidRDefault="00247AE1">
      <w:pPr>
        <w:pStyle w:val="a5"/>
        <w:numPr>
          <w:ilvl w:val="0"/>
          <w:numId w:val="36"/>
        </w:numPr>
      </w:pPr>
      <w:r>
        <w:t>Физические величины и физические свойства.</w:t>
      </w:r>
    </w:p>
    <w:p w:rsidR="00247AE1" w:rsidRDefault="00247AE1">
      <w:pPr>
        <w:pStyle w:val="a5"/>
        <w:numPr>
          <w:ilvl w:val="0"/>
          <w:numId w:val="36"/>
        </w:numPr>
      </w:pPr>
      <w:r>
        <w:t xml:space="preserve">Примеры механических, тепловых, электрических, магнитных и световых явлений. </w:t>
      </w:r>
    </w:p>
    <w:p w:rsidR="00247AE1" w:rsidRDefault="00247AE1">
      <w:pPr>
        <w:pStyle w:val="a5"/>
        <w:numPr>
          <w:ilvl w:val="0"/>
          <w:numId w:val="36"/>
        </w:numPr>
      </w:pPr>
      <w:r>
        <w:t>Физические приборы.</w:t>
      </w:r>
    </w:p>
    <w:p w:rsidR="00247AE1" w:rsidRDefault="00247AE1">
      <w:pPr>
        <w:pStyle w:val="a5"/>
        <w:numPr>
          <w:ilvl w:val="0"/>
          <w:numId w:val="36"/>
        </w:numPr>
      </w:pPr>
      <w:r>
        <w:t>Виды движений в механике как идеализированные модели.</w:t>
      </w:r>
    </w:p>
    <w:p w:rsidR="00247AE1" w:rsidRDefault="00247AE1">
      <w:pPr>
        <w:pStyle w:val="a5"/>
        <w:numPr>
          <w:ilvl w:val="0"/>
          <w:numId w:val="36"/>
        </w:numPr>
      </w:pPr>
      <w:r>
        <w:t>Методы измерения расстояния, времени и скорости.</w:t>
      </w:r>
    </w:p>
    <w:p w:rsidR="00247AE1" w:rsidRDefault="00247AE1">
      <w:pPr>
        <w:pStyle w:val="a5"/>
        <w:numPr>
          <w:ilvl w:val="0"/>
          <w:numId w:val="36"/>
        </w:numPr>
      </w:pPr>
      <w:r>
        <w:t>Явление инерции</w:t>
      </w:r>
    </w:p>
    <w:p w:rsidR="00247AE1" w:rsidRDefault="00247AE1">
      <w:pPr>
        <w:pStyle w:val="a5"/>
        <w:numPr>
          <w:ilvl w:val="0"/>
          <w:numId w:val="36"/>
        </w:numPr>
      </w:pPr>
      <w:r>
        <w:t>Силы инерции в природе: различные точки зрения</w:t>
      </w:r>
    </w:p>
    <w:p w:rsidR="00247AE1" w:rsidRDefault="00247AE1">
      <w:pPr>
        <w:pStyle w:val="a5"/>
        <w:numPr>
          <w:ilvl w:val="0"/>
          <w:numId w:val="36"/>
        </w:numPr>
      </w:pPr>
      <w:r>
        <w:t>Однородность и неоднородность пространства</w:t>
      </w:r>
    </w:p>
    <w:p w:rsidR="00247AE1" w:rsidRDefault="00247AE1">
      <w:pPr>
        <w:pStyle w:val="a5"/>
        <w:numPr>
          <w:ilvl w:val="0"/>
          <w:numId w:val="36"/>
        </w:numPr>
      </w:pPr>
      <w:r>
        <w:t>Природа времени</w:t>
      </w:r>
    </w:p>
    <w:p w:rsidR="00247AE1" w:rsidRDefault="00247AE1">
      <w:pPr>
        <w:pStyle w:val="a5"/>
        <w:numPr>
          <w:ilvl w:val="0"/>
          <w:numId w:val="36"/>
        </w:numPr>
        <w:tabs>
          <w:tab w:val="left" w:pos="709"/>
        </w:tabs>
      </w:pPr>
      <w:r>
        <w:t>Геоцентрическая и гелиоцентрическая системы мира</w:t>
      </w:r>
    </w:p>
    <w:p w:rsidR="00247AE1" w:rsidRDefault="00247AE1">
      <w:pPr>
        <w:pStyle w:val="a5"/>
        <w:numPr>
          <w:ilvl w:val="0"/>
          <w:numId w:val="36"/>
        </w:numPr>
        <w:tabs>
          <w:tab w:val="left" w:pos="709"/>
        </w:tabs>
      </w:pPr>
      <w:r>
        <w:t xml:space="preserve">Силы в природе </w:t>
      </w:r>
    </w:p>
    <w:p w:rsidR="00247AE1" w:rsidRDefault="00247AE1">
      <w:pPr>
        <w:pStyle w:val="a5"/>
        <w:numPr>
          <w:ilvl w:val="0"/>
          <w:numId w:val="36"/>
        </w:numPr>
        <w:tabs>
          <w:tab w:val="left" w:pos="709"/>
        </w:tabs>
      </w:pPr>
      <w:r>
        <w:t>Масса и вес тела</w:t>
      </w:r>
    </w:p>
    <w:p w:rsidR="00247AE1" w:rsidRDefault="00247AE1">
      <w:pPr>
        <w:pStyle w:val="a5"/>
        <w:numPr>
          <w:ilvl w:val="0"/>
          <w:numId w:val="36"/>
        </w:numPr>
      </w:pPr>
      <w:r>
        <w:t>Методы измерения энергии, работы и мощности</w:t>
      </w:r>
    </w:p>
    <w:p w:rsidR="00247AE1" w:rsidRDefault="00247AE1">
      <w:pPr>
        <w:pStyle w:val="a5"/>
        <w:numPr>
          <w:ilvl w:val="0"/>
          <w:numId w:val="36"/>
        </w:numPr>
      </w:pPr>
      <w:r>
        <w:t xml:space="preserve">Центр тяжести тела. Его связь с центром масс. </w:t>
      </w:r>
    </w:p>
    <w:p w:rsidR="00247AE1" w:rsidRDefault="00247AE1">
      <w:pPr>
        <w:pStyle w:val="a5"/>
        <w:numPr>
          <w:ilvl w:val="0"/>
          <w:numId w:val="36"/>
        </w:numPr>
      </w:pPr>
      <w:r>
        <w:t>Условия равновесия тел.</w:t>
      </w:r>
    </w:p>
    <w:p w:rsidR="00247AE1" w:rsidRDefault="00247AE1">
      <w:pPr>
        <w:pStyle w:val="a5"/>
        <w:numPr>
          <w:ilvl w:val="0"/>
          <w:numId w:val="36"/>
        </w:numPr>
      </w:pPr>
      <w:r>
        <w:t>Устройство конденсатора.</w:t>
      </w:r>
    </w:p>
    <w:p w:rsidR="00247AE1" w:rsidRDefault="00247AE1">
      <w:pPr>
        <w:pStyle w:val="a5"/>
        <w:numPr>
          <w:ilvl w:val="0"/>
          <w:numId w:val="36"/>
        </w:numPr>
        <w:rPr>
          <w:rStyle w:val="aa"/>
          <w:b/>
          <w:sz w:val="24"/>
          <w:szCs w:val="24"/>
          <w:u w:val="none"/>
        </w:rPr>
      </w:pPr>
      <w:r>
        <w:t xml:space="preserve">Электреты. Сегнетоэлектрики и </w:t>
      </w:r>
      <w:proofErr w:type="spellStart"/>
      <w:r>
        <w:t>пьезоэлектрики</w:t>
      </w:r>
      <w:proofErr w:type="spellEnd"/>
    </w:p>
    <w:p w:rsidR="00247AE1" w:rsidRDefault="00247AE1">
      <w:pPr>
        <w:pStyle w:val="a5"/>
        <w:numPr>
          <w:ilvl w:val="0"/>
          <w:numId w:val="36"/>
        </w:numPr>
        <w:jc w:val="both"/>
      </w:pPr>
      <w:r>
        <w:t>Сверхпроводимость и сверх</w:t>
      </w:r>
      <w:r>
        <w:softHyphen/>
        <w:t>текучесть.</w:t>
      </w:r>
    </w:p>
    <w:p w:rsidR="00247AE1" w:rsidRDefault="00247AE1">
      <w:pPr>
        <w:pStyle w:val="a5"/>
        <w:numPr>
          <w:ilvl w:val="0"/>
          <w:numId w:val="36"/>
        </w:numPr>
        <w:tabs>
          <w:tab w:val="left" w:pos="851"/>
          <w:tab w:val="left" w:pos="993"/>
        </w:tabs>
      </w:pPr>
      <w:r>
        <w:t>Измерение силы тока, напряжения, мощности и энергии в электроэнергетике.</w:t>
      </w:r>
    </w:p>
    <w:p w:rsidR="00247AE1" w:rsidRDefault="00247AE1">
      <w:pPr>
        <w:pStyle w:val="a5"/>
        <w:numPr>
          <w:ilvl w:val="0"/>
          <w:numId w:val="36"/>
        </w:numPr>
        <w:tabs>
          <w:tab w:val="left" w:pos="851"/>
        </w:tabs>
        <w:rPr>
          <w:b/>
          <w:i/>
          <w:iCs/>
          <w:shd w:val="clear" w:color="auto" w:fill="FFFFFF"/>
        </w:rPr>
      </w:pPr>
      <w:r>
        <w:t>Катушки индуктивности и трансформаторы. Их применение в технике.</w:t>
      </w:r>
    </w:p>
    <w:p w:rsidR="00247AE1" w:rsidRDefault="00247AE1">
      <w:pPr>
        <w:pStyle w:val="a5"/>
        <w:numPr>
          <w:ilvl w:val="0"/>
          <w:numId w:val="36"/>
        </w:numPr>
        <w:tabs>
          <w:tab w:val="left" w:pos="851"/>
        </w:tabs>
      </w:pPr>
      <w:r>
        <w:t>Устройство электродвигателя.</w:t>
      </w:r>
    </w:p>
    <w:p w:rsidR="00247AE1" w:rsidRDefault="00247AE1">
      <w:pPr>
        <w:pStyle w:val="a5"/>
        <w:numPr>
          <w:ilvl w:val="0"/>
          <w:numId w:val="36"/>
        </w:numPr>
        <w:tabs>
          <w:tab w:val="left" w:pos="851"/>
        </w:tabs>
        <w:rPr>
          <w:rStyle w:val="aa"/>
          <w:b/>
          <w:sz w:val="24"/>
          <w:szCs w:val="24"/>
          <w:u w:val="none"/>
        </w:rPr>
      </w:pPr>
      <w:r>
        <w:t>Электромагнитные волны и их свойства. Скорость распространения электромагнитных волн. Принципы радиосвязи и телевидения.</w:t>
      </w:r>
    </w:p>
    <w:p w:rsidR="00247AE1" w:rsidRDefault="00247AE1">
      <w:pPr>
        <w:pStyle w:val="24"/>
        <w:shd w:val="clear" w:color="auto" w:fill="auto"/>
        <w:tabs>
          <w:tab w:val="left" w:pos="438"/>
        </w:tabs>
        <w:spacing w:after="0" w:line="240" w:lineRule="auto"/>
        <w:ind w:firstLine="0"/>
        <w:jc w:val="left"/>
        <w:rPr>
          <w:sz w:val="24"/>
          <w:szCs w:val="24"/>
        </w:rPr>
      </w:pPr>
    </w:p>
    <w:p w:rsidR="00247AE1" w:rsidRDefault="00247AE1">
      <w:pPr>
        <w:pStyle w:val="a5"/>
        <w:spacing w:after="120"/>
        <w:ind w:hanging="153"/>
        <w:jc w:val="both"/>
        <w:rPr>
          <w:b/>
        </w:rPr>
      </w:pPr>
    </w:p>
    <w:p w:rsidR="00247AE1" w:rsidRDefault="00247AE1">
      <w:pPr>
        <w:ind w:firstLine="567"/>
        <w:jc w:val="both"/>
        <w:rPr>
          <w:b/>
          <w:i/>
        </w:rPr>
      </w:pPr>
      <w:r>
        <w:rPr>
          <w:b/>
          <w:i/>
        </w:rPr>
        <w:t xml:space="preserve">Типовые задачи: </w:t>
      </w:r>
    </w:p>
    <w:p w:rsidR="00247AE1" w:rsidRDefault="00247AE1">
      <w:pPr>
        <w:ind w:firstLine="567"/>
        <w:jc w:val="both"/>
      </w:pPr>
    </w:p>
    <w:p w:rsidR="00247AE1" w:rsidRDefault="00247AE1">
      <w:pPr>
        <w:ind w:firstLine="567"/>
        <w:jc w:val="both"/>
      </w:pPr>
      <w:r>
        <w:t>1. Какую работу нужно совершить, чтобы растянуть на 20 см две пружины, жесткости которых равны 500 Н/м и 1500 Н/м, если они соединены последовательно?</w:t>
      </w:r>
    </w:p>
    <w:p w:rsidR="00247AE1" w:rsidRDefault="00247AE1">
      <w:pPr>
        <w:ind w:firstLine="567"/>
        <w:jc w:val="both"/>
      </w:pPr>
      <w:r>
        <w:t>2. Маленькая шайба соскальзывает без трения с вершины неподвижной полусферы радиусом 3 м. На какой высоте шайба оторвется от поверхности полусферы?</w:t>
      </w:r>
    </w:p>
    <w:p w:rsidR="00247AE1" w:rsidRDefault="00247AE1">
      <w:pPr>
        <w:ind w:firstLine="567"/>
        <w:jc w:val="both"/>
      </w:pPr>
      <w:r>
        <w:t>3. Санки массой 10 кг скатываются с горки высотой 15 метров и длиной 25 метров. Съехав</w:t>
      </w:r>
    </w:p>
    <w:p w:rsidR="00247AE1" w:rsidRDefault="00247AE1">
      <w:pPr>
        <w:ind w:firstLine="567"/>
        <w:jc w:val="both"/>
      </w:pPr>
      <w:r>
        <w:t>с горы и проехав некоторый путь по горизонтальной поверхности, санки останавливаются.</w:t>
      </w:r>
    </w:p>
    <w:p w:rsidR="00247AE1" w:rsidRDefault="00247AE1">
      <w:pPr>
        <w:ind w:firstLine="567"/>
        <w:jc w:val="both"/>
      </w:pPr>
      <w:r>
        <w:t>Найдите расстояние от основания горки до места остановки санок. Коэффициент трения на всем пути одинаков и равен 0 ,2 .</w:t>
      </w:r>
    </w:p>
    <w:p w:rsidR="00247AE1" w:rsidRDefault="00247AE1">
      <w:pPr>
        <w:ind w:firstLine="567"/>
        <w:jc w:val="both"/>
      </w:pPr>
      <w:r>
        <w:t>4. Два бруска, соединенные пружиной, лежат на горизонтальной плоскости. Масса первого бруска — 2 кг, масса второго — 6 кг. Какую минимальную горизонтальную постоянную</w:t>
      </w:r>
    </w:p>
    <w:p w:rsidR="00247AE1" w:rsidRDefault="00247AE1">
      <w:pPr>
        <w:ind w:firstLine="567"/>
        <w:jc w:val="both"/>
      </w:pPr>
      <w:r>
        <w:t>силу нужно приложить к первому бруску, чтобы сдвинуть второй брусок? Коэффициент трения между брусками и поверхностью 0,4.</w:t>
      </w:r>
    </w:p>
    <w:p w:rsidR="00247AE1" w:rsidRDefault="00247AE1">
      <w:pPr>
        <w:ind w:firstLine="567"/>
        <w:jc w:val="both"/>
      </w:pPr>
      <w:r>
        <w:t>5. В шар, висящий на длинном легком горизонтальном стержне, попадает пуля и застревает в нем. После этого шар с пулей поднимается на высоту 80 см от начального положения.</w:t>
      </w:r>
    </w:p>
    <w:p w:rsidR="00247AE1" w:rsidRDefault="00247AE1">
      <w:pPr>
        <w:ind w:firstLine="567"/>
        <w:jc w:val="both"/>
      </w:pPr>
      <w:r>
        <w:t>Найдите скорость пули перед попаданием в шар, если масса шара — 1 кг, масса пули — 10 г</w:t>
      </w:r>
    </w:p>
    <w:p w:rsidR="00247AE1" w:rsidRDefault="00247AE1">
      <w:pPr>
        <w:ind w:firstLine="567"/>
        <w:jc w:val="both"/>
      </w:pPr>
    </w:p>
    <w:p w:rsidR="00247AE1" w:rsidRDefault="00247AE1">
      <w:pPr>
        <w:ind w:firstLine="567"/>
        <w:jc w:val="both"/>
      </w:pPr>
      <w:r>
        <w:t>6. Брусок соскальзывает вниз по наклонной плоскости с углом наклона плоскости к горизонту 30°. Коэффициент трения бруска о наклонную плоскость 0,3.</w:t>
      </w:r>
    </w:p>
    <w:p w:rsidR="00247AE1" w:rsidRDefault="00247AE1">
      <w:pPr>
        <w:ind w:firstLine="567"/>
        <w:jc w:val="both"/>
      </w:pPr>
      <w:r>
        <w:t>а) Изобразите силы, действующие на брусок.</w:t>
      </w:r>
    </w:p>
    <w:p w:rsidR="00247AE1" w:rsidRDefault="00247AE1">
      <w:pPr>
        <w:ind w:firstLine="567"/>
        <w:jc w:val="both"/>
      </w:pPr>
      <w:r>
        <w:t>б) С каким ускорением скользит брусок по наклонной</w:t>
      </w:r>
    </w:p>
    <w:p w:rsidR="00247AE1" w:rsidRDefault="00247AE1">
      <w:pPr>
        <w:ind w:firstLine="567"/>
        <w:jc w:val="both"/>
      </w:pPr>
      <w:r>
        <w:t>плоскости?</w:t>
      </w:r>
    </w:p>
    <w:p w:rsidR="00247AE1" w:rsidRDefault="00247AE1">
      <w:pPr>
        <w:ind w:firstLine="567"/>
        <w:jc w:val="both"/>
      </w:pPr>
      <w:r>
        <w:t>в) Какую силу, направленную вдоль наклонной плоскости, необходимо приложить к бруску, чтобы он двигался вверх по наклонной плоскости с тем же ускорением? Масса</w:t>
      </w:r>
    </w:p>
    <w:p w:rsidR="00247AE1" w:rsidRDefault="00247AE1">
      <w:pPr>
        <w:ind w:firstLine="567"/>
        <w:jc w:val="both"/>
      </w:pPr>
      <w:r>
        <w:t>бруска 10 кг.</w:t>
      </w:r>
    </w:p>
    <w:p w:rsidR="00247AE1" w:rsidRDefault="00247AE1">
      <w:pPr>
        <w:ind w:firstLine="567"/>
        <w:jc w:val="both"/>
      </w:pPr>
      <w:r>
        <w:t>7. Подвешенный на нити шарик массой 100 г отклонили от положения равновесия на угол 60° и отпустили.</w:t>
      </w:r>
    </w:p>
    <w:p w:rsidR="00247AE1" w:rsidRDefault="00247AE1">
      <w:pPr>
        <w:ind w:firstLine="567"/>
        <w:jc w:val="both"/>
      </w:pPr>
      <w:r>
        <w:t>а) Чему равна сила натяжения нити в этот момент времени?</w:t>
      </w:r>
    </w:p>
    <w:p w:rsidR="00247AE1" w:rsidRDefault="00247AE1">
      <w:pPr>
        <w:ind w:firstLine="567"/>
        <w:jc w:val="both"/>
      </w:pPr>
      <w:r>
        <w:t>б) С какой скоростью шарик пройдет положение равновесия, если сила натяжения нити при этом будет равна 1,25 Н? Длина нити 1,6 м.</w:t>
      </w:r>
    </w:p>
    <w:p w:rsidR="00247AE1" w:rsidRDefault="00247AE1">
      <w:pPr>
        <w:ind w:firstLine="567"/>
        <w:jc w:val="both"/>
      </w:pPr>
      <w:r>
        <w:t>в) На какой угол от вертикали отклонится нить, если шарик вращать с такой же скоростью в горизонтальной плоскости?</w:t>
      </w:r>
    </w:p>
    <w:p w:rsidR="00247AE1" w:rsidRDefault="00247AE1">
      <w:pPr>
        <w:ind w:firstLine="567"/>
        <w:jc w:val="both"/>
      </w:pPr>
      <w:r>
        <w:t>8. Космический корабль массой 10 т движется по круговой орбите искусственного спутника Земли на высоте, равной 0,1 радиуса Земли.</w:t>
      </w:r>
    </w:p>
    <w:p w:rsidR="00247AE1" w:rsidRDefault="00247AE1">
      <w:pPr>
        <w:ind w:firstLine="567"/>
        <w:jc w:val="both"/>
      </w:pPr>
      <w:r>
        <w:t xml:space="preserve">а) С какой силой корабль притягивается к Земле? (Массу Земли принять равной 6 </w:t>
      </w:r>
      <w:r>
        <w:rPr>
          <w:rFonts w:ascii="Cambria Math" w:hAnsi="Cambria Math" w:cs="Cambria Math"/>
        </w:rPr>
        <w:t>⋅</w:t>
      </w:r>
      <w:r>
        <w:t xml:space="preserve"> 1024 кг, а ее радиус — равным 6400 км.)</w:t>
      </w:r>
    </w:p>
    <w:p w:rsidR="00247AE1" w:rsidRDefault="00247AE1">
      <w:pPr>
        <w:ind w:firstLine="567"/>
        <w:jc w:val="both"/>
      </w:pPr>
      <w:r>
        <w:t>б) Чему равна скорость движения космического корабля?</w:t>
      </w:r>
    </w:p>
    <w:p w:rsidR="00247AE1" w:rsidRDefault="00247AE1">
      <w:pPr>
        <w:ind w:firstLine="567"/>
        <w:jc w:val="both"/>
      </w:pPr>
      <w:r>
        <w:t>в) Сколько оборотов вокруг Земли совершит космический корабль за сутки?</w:t>
      </w:r>
      <w:r>
        <w:br/>
      </w:r>
    </w:p>
    <w:p w:rsidR="00247AE1" w:rsidRDefault="00247AE1">
      <w:pPr>
        <w:jc w:val="both"/>
        <w:rPr>
          <w:b/>
          <w:i/>
        </w:rPr>
      </w:pPr>
      <w:r>
        <w:rPr>
          <w:b/>
          <w:i/>
        </w:rPr>
        <w:t>Типовые ситуационные задачи</w:t>
      </w:r>
    </w:p>
    <w:p w:rsidR="00247AE1" w:rsidRDefault="00247AE1">
      <w:pPr>
        <w:jc w:val="both"/>
        <w:rPr>
          <w:b/>
          <w:i/>
        </w:rPr>
      </w:pPr>
    </w:p>
    <w:p w:rsidR="00247AE1" w:rsidRDefault="00247AE1">
      <w:pPr>
        <w:jc w:val="both"/>
      </w:pPr>
      <w:r>
        <w:t>1. Два поезда. Пассажир скорого поезда смотрит в окно на вагоны встречного поезда. В момент, когда последний вагон встречного поезда прошёл мимо его окна, пассажир ощутил, что его движение резко замедлилось. Почему?</w:t>
      </w:r>
    </w:p>
    <w:p w:rsidR="00247AE1" w:rsidRDefault="00247AE1">
      <w:pPr>
        <w:jc w:val="both"/>
      </w:pPr>
    </w:p>
    <w:p w:rsidR="00247AE1" w:rsidRDefault="00247AE1">
      <w:pPr>
        <w:jc w:val="both"/>
      </w:pPr>
      <w:r>
        <w:t>2.  Говорят, что Солнце восходит и заходит. Что в данном случае является телом отсчёта?</w:t>
      </w:r>
    </w:p>
    <w:p w:rsidR="00247AE1" w:rsidRDefault="00247AE1">
      <w:pPr>
        <w:jc w:val="both"/>
      </w:pPr>
    </w:p>
    <w:p w:rsidR="00247AE1" w:rsidRDefault="00247AE1">
      <w:pPr>
        <w:jc w:val="both"/>
      </w:pPr>
      <w:r>
        <w:t>3. По реке плывет весельная лодка и рядом с ней плот. Что легче для гребца: перегнать плот на 10 м или на столько же отстать от него?</w:t>
      </w:r>
    </w:p>
    <w:p w:rsidR="00247AE1" w:rsidRDefault="00247AE1">
      <w:pPr>
        <w:jc w:val="both"/>
      </w:pPr>
    </w:p>
    <w:p w:rsidR="00247AE1" w:rsidRDefault="00247AE1">
      <w:pPr>
        <w:jc w:val="both"/>
      </w:pPr>
      <w:r>
        <w:t>4.Камень, брошенный в стоячую воду, порождает волны, разбегающиеся кругами. Какой формы получаются волны от камня, брошенного в текущую воду реки?</w:t>
      </w:r>
    </w:p>
    <w:p w:rsidR="00247AE1" w:rsidRDefault="00247AE1">
      <w:pPr>
        <w:jc w:val="both"/>
      </w:pPr>
    </w:p>
    <w:p w:rsidR="00247AE1" w:rsidRDefault="00247AE1">
      <w:pPr>
        <w:jc w:val="both"/>
      </w:pPr>
      <w:r>
        <w:t xml:space="preserve"> 5. Стоит ли бежать под дождем?  Допустим, вам нужно перейти улицу под дождем, а зонта у вас нет. Как поступить: бежать или идти шагом? Если вы побежите, то проведете под дождем меньше времени. Тем не менее может случиться, что вы намокнете сильнее, чем если бы шли шагом, так как вы «набегаете» на дождевые струи. Попробуйте произвести грубый подсчет, рассматривая свое тело как прямоугольный параллелепипед соответствующих размеров. Зависит ли ваш ответ от того, какой идет дождь: косой или вертикальный? Если вам трудно ответить на этот вопрос, попробуйте сначала ответить на другой: как зависит скорость наполнения выставленного на дождь ведра от скорости ветра?</w:t>
      </w:r>
    </w:p>
    <w:p w:rsidR="00247AE1" w:rsidRDefault="00247AE1">
      <w:pPr>
        <w:jc w:val="both"/>
      </w:pPr>
    </w:p>
    <w:p w:rsidR="00247AE1" w:rsidRDefault="00247AE1">
      <w:pPr>
        <w:jc w:val="both"/>
      </w:pPr>
      <w:r>
        <w:t>6. Прыжки. Как высоко вы можете прыгнуть? Как рассчитать высоту прыжка? Прыгали ли бы вы выше, если бы у вас были более длинные ноги? Как нужно держать руки перед прыжком и как они должны двигаться при прыжке, чтобы высота прыжка увеличилась?</w:t>
      </w:r>
    </w:p>
    <w:p w:rsidR="00247AE1" w:rsidRDefault="00247AE1">
      <w:pPr>
        <w:jc w:val="both"/>
      </w:pPr>
      <w:r>
        <w:t> </w:t>
      </w:r>
      <w:r>
        <w:t>Как далеко вы можете прыгнуть? Некоторые спортсмены во время прыжка болтают ногами, как будто они едут на велосипеде. Помогает ли это? Под каким углом лучше всего отрываться от земли? Не равен ли он углу 45°, при котором максимальна дальность полета снаряда?</w:t>
      </w:r>
    </w:p>
    <w:p w:rsidR="00247AE1" w:rsidRDefault="00247AE1">
      <w:pPr>
        <w:jc w:val="both"/>
      </w:pPr>
      <w:r>
        <w:t> </w:t>
      </w:r>
      <w:r>
        <w:t>Почему при прыжках с шестом и прыжках в длину спортсмен делает рывок, а при прыжке в высоту бежит довольно медленно? Разве не во всех этих случаях в момент толчка нужно иметь максимальную скорость?</w:t>
      </w:r>
    </w:p>
    <w:p w:rsidR="00247AE1" w:rsidRDefault="00247AE1">
      <w:pPr>
        <w:jc w:val="both"/>
      </w:pPr>
      <w:r>
        <w:t> </w:t>
      </w:r>
      <w:r>
        <w:t>Одинаково ли вы можете прыгнуть в высоту и длину на морском побережье и в горах? Если высота над уровнем моря имеет значение, то не следует ли учитывать это при регистрации рекордов?</w:t>
      </w:r>
    </w:p>
    <w:p w:rsidR="00247AE1" w:rsidRDefault="00247AE1">
      <w:pPr>
        <w:jc w:val="both"/>
      </w:pPr>
    </w:p>
    <w:p w:rsidR="00247AE1" w:rsidRDefault="00247AE1">
      <w:pPr>
        <w:jc w:val="both"/>
      </w:pPr>
      <w:r>
        <w:t>7. Масляные пятна на улицах. На некоторых улицах, где скорость движения достаточно высока, масляные пятна на дороге имеют вид колец, а внутри них дорога остается чистой (рис.). При меньшей скорости движения пятна бензина напоминают собой просто кляксы. Почему возникают пятна кольцеобразной формы и как быстро при этом должны двигаться автомобили?</w:t>
      </w:r>
    </w:p>
    <w:p w:rsidR="00247AE1" w:rsidRDefault="00247AE1">
      <w:pPr>
        <w:jc w:val="both"/>
      </w:pPr>
    </w:p>
    <w:p w:rsidR="00247AE1" w:rsidRDefault="00247AE1">
      <w:pPr>
        <w:jc w:val="both"/>
      </w:pPr>
      <w:r>
        <w:t>8. На стёклах окон движущегося автобуса прямой дождь оставляет косые следы. Почему? Отчего эти следы имеют разный наклон?</w:t>
      </w:r>
    </w:p>
    <w:p w:rsidR="00247AE1" w:rsidRDefault="00247AE1">
      <w:pPr>
        <w:jc w:val="both"/>
      </w:pPr>
    </w:p>
    <w:p w:rsidR="00247AE1" w:rsidRDefault="00247AE1">
      <w:pPr>
        <w:jc w:val="both"/>
      </w:pPr>
      <w:r>
        <w:t>9. На полу равномерно движущегося автобуса лежит арбуз, а над ним у крыши висит очень лёгкий резиновый шарик, надутый водородом. Как будут двигаться арбуз и шарик, если автобус затормозит? Сопротивление воздуха и трение о пол малы.</w:t>
      </w:r>
    </w:p>
    <w:p w:rsidR="00247AE1" w:rsidRDefault="00247AE1">
      <w:pPr>
        <w:jc w:val="both"/>
      </w:pPr>
    </w:p>
    <w:p w:rsidR="00247AE1" w:rsidRDefault="00247AE1">
      <w:pPr>
        <w:jc w:val="both"/>
      </w:pPr>
      <w:r>
        <w:t>10. Секреты игры в гольф. Как следует замахиваться клюшкой для гольфа, чтобы сообщить мячу максимальную скорость? Хотя большинство игроков предпочло бы, чтобы этот вопрос не выносился за пределы избранного круга, мы все же попытаемся ответить на него с помощью физики. Каким должен быть начальный угол отклонения клюшки? Когда нужно расслабить кисть руки? Должны ли руки, клюшка и мяч находиться в момент удара на одной прямой?</w:t>
      </w:r>
    </w:p>
    <w:p w:rsidR="00247AE1" w:rsidRDefault="00247AE1">
      <w:pPr>
        <w:jc w:val="both"/>
      </w:pPr>
    </w:p>
    <w:p w:rsidR="00247AE1" w:rsidRDefault="00247AE1">
      <w:pPr>
        <w:jc w:val="both"/>
      </w:pPr>
      <w:r>
        <w:t>11. Движущийся стул.  Как известно, движение центра масс тела может изменяться только под действием приложенной к телу внешней силы, однако вы можете проехать через комнату на стуле, не касаясь пола ногами. Если ваши судорожные движения на стуле связаны с внутренними силами, то чем же обусловлена внешняя сила?</w:t>
      </w:r>
    </w:p>
    <w:p w:rsidR="00247AE1" w:rsidRDefault="00247AE1">
      <w:pPr>
        <w:jc w:val="both"/>
      </w:pPr>
    </w:p>
    <w:p w:rsidR="00247AE1" w:rsidRDefault="00247AE1">
      <w:pPr>
        <w:jc w:val="both"/>
      </w:pPr>
      <w:r>
        <w:t xml:space="preserve">12. Почему возвращается бумеранг? Возвращающийся бумеранг сконструирован так, что, когда его бросают на большое расстояние, он возвращается обратно к тому, кто его бросил. Австралийские аборигены бросают бумеранг на 100 м, заставляя его при этом подниматься вверх примерно на 50 м и совершать в воздухе до пяти кругов. </w:t>
      </w:r>
      <w:proofErr w:type="spellStart"/>
      <w:r>
        <w:t>Невозвращающийся</w:t>
      </w:r>
      <w:proofErr w:type="spellEnd"/>
      <w:r>
        <w:t xml:space="preserve"> бумеранг, более удобный для охоты, летит обычно на расстояние до 200 м.</w:t>
      </w:r>
    </w:p>
    <w:p w:rsidR="00247AE1" w:rsidRDefault="00247AE1">
      <w:pPr>
        <w:jc w:val="both"/>
      </w:pPr>
      <w:r>
        <w:t> </w:t>
      </w:r>
    </w:p>
    <w:sectPr w:rsidR="00247AE1" w:rsidSect="000D7913">
      <w:footerReference w:type="default" r:id="rId42"/>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EA7" w:rsidRDefault="00971EA7" w:rsidP="000D7913">
      <w:r>
        <w:separator/>
      </w:r>
    </w:p>
  </w:endnote>
  <w:endnote w:type="continuationSeparator" w:id="0">
    <w:p w:rsidR="00971EA7" w:rsidRDefault="00971EA7" w:rsidP="000D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AE1" w:rsidRDefault="00247AE1">
    <w:pPr>
      <w:pStyle w:val="a7"/>
      <w:jc w:val="center"/>
    </w:pPr>
  </w:p>
  <w:p w:rsidR="00247AE1" w:rsidRDefault="00247AE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EA7" w:rsidRDefault="00971EA7" w:rsidP="000D7913">
      <w:r>
        <w:separator/>
      </w:r>
    </w:p>
  </w:footnote>
  <w:footnote w:type="continuationSeparator" w:id="0">
    <w:p w:rsidR="00971EA7" w:rsidRDefault="00971EA7" w:rsidP="000D79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24C90"/>
    <w:multiLevelType w:val="hybridMultilevel"/>
    <w:tmpl w:val="5CF45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12F2406"/>
    <w:multiLevelType w:val="hybridMultilevel"/>
    <w:tmpl w:val="7892F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925134"/>
    <w:multiLevelType w:val="hybridMultilevel"/>
    <w:tmpl w:val="12FCB83A"/>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4" w15:restartNumberingAfterBreak="0">
    <w:nsid w:val="06383F43"/>
    <w:multiLevelType w:val="hybridMultilevel"/>
    <w:tmpl w:val="743A65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6867CF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0A866F6B"/>
    <w:multiLevelType w:val="multilevel"/>
    <w:tmpl w:val="791EDD0A"/>
    <w:lvl w:ilvl="0">
      <w:start w:val="4"/>
      <w:numFmt w:val="decimal"/>
      <w:lvlText w:val="%1."/>
      <w:lvlJc w:val="left"/>
      <w:pPr>
        <w:ind w:left="360" w:hanging="360"/>
      </w:pPr>
      <w:rPr>
        <w:rFonts w:cs="Times New Roman"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0CDE46A2"/>
    <w:multiLevelType w:val="hybridMultilevel"/>
    <w:tmpl w:val="1662EE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BE67BC"/>
    <w:multiLevelType w:val="hybridMultilevel"/>
    <w:tmpl w:val="D45C5B68"/>
    <w:lvl w:ilvl="0" w:tplc="2AEC0CC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67C49"/>
    <w:multiLevelType w:val="hybridMultilevel"/>
    <w:tmpl w:val="49EAEF08"/>
    <w:lvl w:ilvl="0" w:tplc="CF80E21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76A752B"/>
    <w:multiLevelType w:val="hybridMultilevel"/>
    <w:tmpl w:val="72F6A0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1641F76"/>
    <w:multiLevelType w:val="hybridMultilevel"/>
    <w:tmpl w:val="77CC61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460F7B"/>
    <w:multiLevelType w:val="multilevel"/>
    <w:tmpl w:val="4378BAA8"/>
    <w:lvl w:ilvl="0">
      <w:start w:val="1"/>
      <w:numFmt w:val="bullet"/>
      <w:lvlText w:val="-"/>
      <w:lvlJc w:val="left"/>
      <w:rPr>
        <w:rFonts w:ascii="Times New Roman" w:eastAsia="Times New Roman" w:hAnsi="Times New Roman"/>
        <w:b/>
        <w:i/>
        <w:smallCaps w:val="0"/>
        <w:strike w:val="0"/>
        <w:color w:val="000000"/>
        <w:spacing w:val="0"/>
        <w:w w:val="100"/>
        <w:position w:val="0"/>
        <w:sz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2A4F4267"/>
    <w:multiLevelType w:val="hybridMultilevel"/>
    <w:tmpl w:val="3C667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C0A43C2"/>
    <w:multiLevelType w:val="hybridMultilevel"/>
    <w:tmpl w:val="621E99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82253A"/>
    <w:multiLevelType w:val="hybridMultilevel"/>
    <w:tmpl w:val="5CF45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D24C40"/>
    <w:multiLevelType w:val="hybridMultilevel"/>
    <w:tmpl w:val="01546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B3E7FED"/>
    <w:multiLevelType w:val="hybridMultilevel"/>
    <w:tmpl w:val="5512F0BE"/>
    <w:lvl w:ilvl="0" w:tplc="33C2076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4258C7"/>
    <w:multiLevelType w:val="hybridMultilevel"/>
    <w:tmpl w:val="29DC63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A94558"/>
    <w:multiLevelType w:val="hybridMultilevel"/>
    <w:tmpl w:val="6A62A3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3B36322"/>
    <w:multiLevelType w:val="hybridMultilevel"/>
    <w:tmpl w:val="18CA6C46"/>
    <w:lvl w:ilvl="0" w:tplc="8F7E501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4660106A"/>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E702B0"/>
    <w:multiLevelType w:val="hybridMultilevel"/>
    <w:tmpl w:val="6CAC99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CD23757"/>
    <w:multiLevelType w:val="hybridMultilevel"/>
    <w:tmpl w:val="7CE2754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15:restartNumberingAfterBreak="0">
    <w:nsid w:val="6A725BD2"/>
    <w:multiLevelType w:val="hybridMultilevel"/>
    <w:tmpl w:val="9A122D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6F7120E8"/>
    <w:multiLevelType w:val="hybridMultilevel"/>
    <w:tmpl w:val="5CF45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4F65F47"/>
    <w:multiLevelType w:val="hybridMultilevel"/>
    <w:tmpl w:val="76C26312"/>
    <w:lvl w:ilvl="0" w:tplc="28C210BC">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5CE2DC8"/>
    <w:multiLevelType w:val="hybridMultilevel"/>
    <w:tmpl w:val="3BCA09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7530EF5"/>
    <w:multiLevelType w:val="hybridMultilevel"/>
    <w:tmpl w:val="E40073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7D31ADA"/>
    <w:multiLevelType w:val="hybridMultilevel"/>
    <w:tmpl w:val="815E5C2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7956291D"/>
    <w:multiLevelType w:val="hybridMultilevel"/>
    <w:tmpl w:val="F10858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5"/>
  </w:num>
  <w:num w:numId="4">
    <w:abstractNumId w:val="6"/>
  </w:num>
  <w:num w:numId="5">
    <w:abstractNumId w:val="35"/>
  </w:num>
  <w:num w:numId="6">
    <w:abstractNumId w:val="23"/>
  </w:num>
  <w:num w:numId="7">
    <w:abstractNumId w:val="10"/>
  </w:num>
  <w:num w:numId="8">
    <w:abstractNumId w:val="31"/>
  </w:num>
  <w:num w:numId="9">
    <w:abstractNumId w:val="32"/>
  </w:num>
  <w:num w:numId="10">
    <w:abstractNumId w:val="34"/>
  </w:num>
  <w:num w:numId="11">
    <w:abstractNumId w:val="18"/>
  </w:num>
  <w:num w:numId="12">
    <w:abstractNumId w:val="9"/>
  </w:num>
  <w:num w:numId="13">
    <w:abstractNumId w:val="7"/>
  </w:num>
  <w:num w:numId="14">
    <w:abstractNumId w:val="2"/>
  </w:num>
  <w:num w:numId="15">
    <w:abstractNumId w:val="21"/>
  </w:num>
  <w:num w:numId="16">
    <w:abstractNumId w:val="29"/>
  </w:num>
  <w:num w:numId="17">
    <w:abstractNumId w:val="11"/>
  </w:num>
  <w:num w:numId="18">
    <w:abstractNumId w:val="24"/>
  </w:num>
  <w:num w:numId="19">
    <w:abstractNumId w:val="13"/>
  </w:num>
  <w:num w:numId="20">
    <w:abstractNumId w:val="19"/>
  </w:num>
  <w:num w:numId="21">
    <w:abstractNumId w:val="15"/>
  </w:num>
  <w:num w:numId="22">
    <w:abstractNumId w:val="17"/>
  </w:num>
  <w:num w:numId="23">
    <w:abstractNumId w:val="27"/>
  </w:num>
  <w:num w:numId="24">
    <w:abstractNumId w:val="12"/>
  </w:num>
  <w:num w:numId="25">
    <w:abstractNumId w:val="4"/>
  </w:num>
  <w:num w:numId="26">
    <w:abstractNumId w:val="14"/>
  </w:num>
  <w:num w:numId="27">
    <w:abstractNumId w:val="26"/>
  </w:num>
  <w:num w:numId="28">
    <w:abstractNumId w:val="8"/>
  </w:num>
  <w:num w:numId="29">
    <w:abstractNumId w:val="22"/>
  </w:num>
  <w:num w:numId="30">
    <w:abstractNumId w:val="1"/>
  </w:num>
  <w:num w:numId="31">
    <w:abstractNumId w:val="16"/>
  </w:num>
  <w:num w:numId="32">
    <w:abstractNumId w:val="3"/>
  </w:num>
  <w:num w:numId="33">
    <w:abstractNumId w:val="33"/>
  </w:num>
  <w:num w:numId="34">
    <w:abstractNumId w:val="0"/>
    <w:lvlOverride w:ilvl="0">
      <w:lvl w:ilvl="0">
        <w:numFmt w:val="bullet"/>
        <w:lvlText w:val=""/>
        <w:lvlJc w:val="left"/>
        <w:rPr>
          <w:rFonts w:ascii="Symbol" w:hAnsi="Symbol" w:hint="default"/>
        </w:rPr>
      </w:lvl>
    </w:lvlOverride>
  </w:num>
  <w:num w:numId="35">
    <w:abstractNumId w:val="20"/>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9"/>
  <w:drawingGridHorizontalSpacing w:val="1000"/>
  <w:drawingGridVerticalSpacing w:val="1000"/>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7913"/>
    <w:rsid w:val="000D7913"/>
    <w:rsid w:val="000F0F00"/>
    <w:rsid w:val="00247AE1"/>
    <w:rsid w:val="00460DBB"/>
    <w:rsid w:val="006774E3"/>
    <w:rsid w:val="007A6C10"/>
    <w:rsid w:val="0091552F"/>
    <w:rsid w:val="0096149A"/>
    <w:rsid w:val="00971EA7"/>
    <w:rsid w:val="00A16FD9"/>
    <w:rsid w:val="00C96500"/>
    <w:rsid w:val="00D4665F"/>
    <w:rsid w:val="00DC11F5"/>
    <w:rsid w:val="00E20296"/>
    <w:rsid w:val="00FB2F3D"/>
    <w:rsid w:val="00FF1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E7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913"/>
    <w:pPr>
      <w:widowControl w:val="0"/>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uiPriority w:val="99"/>
    <w:rsid w:val="000D7913"/>
    <w:rPr>
      <w:rFonts w:cs="Times New Roman"/>
      <w:sz w:val="28"/>
      <w:szCs w:val="28"/>
      <w:shd w:val="clear" w:color="auto" w:fill="FFFFFF"/>
    </w:rPr>
  </w:style>
  <w:style w:type="table" w:styleId="a4">
    <w:name w:val="Table Grid"/>
    <w:aliases w:val="Сетка_таблицы"/>
    <w:basedOn w:val="a1"/>
    <w:uiPriority w:val="99"/>
    <w:rsid w:val="000D79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0D7913"/>
    <w:pPr>
      <w:ind w:left="720"/>
      <w:contextualSpacing/>
    </w:pPr>
  </w:style>
  <w:style w:type="character" w:styleId="a6">
    <w:name w:val="Hyperlink"/>
    <w:uiPriority w:val="99"/>
    <w:rsid w:val="000D7913"/>
    <w:rPr>
      <w:rFonts w:cs="Times New Roman"/>
      <w:color w:val="000000"/>
      <w:u w:val="single"/>
    </w:rPr>
  </w:style>
  <w:style w:type="paragraph" w:styleId="a7">
    <w:name w:val="footer"/>
    <w:basedOn w:val="a"/>
    <w:link w:val="a8"/>
    <w:uiPriority w:val="99"/>
    <w:rsid w:val="000D7913"/>
    <w:pPr>
      <w:tabs>
        <w:tab w:val="center" w:pos="4677"/>
        <w:tab w:val="right" w:pos="9355"/>
      </w:tabs>
    </w:pPr>
  </w:style>
  <w:style w:type="character" w:customStyle="1" w:styleId="a8">
    <w:name w:val="Нижний колонтитул Знак"/>
    <w:link w:val="a7"/>
    <w:uiPriority w:val="99"/>
    <w:semiHidden/>
    <w:rsid w:val="009B37A6"/>
    <w:rPr>
      <w:sz w:val="24"/>
      <w:szCs w:val="24"/>
    </w:rPr>
  </w:style>
  <w:style w:type="paragraph" w:styleId="a9">
    <w:name w:val="Normal (Web)"/>
    <w:aliases w:val="Обычный (Web)"/>
    <w:basedOn w:val="a"/>
    <w:uiPriority w:val="99"/>
    <w:rsid w:val="000D7913"/>
    <w:pPr>
      <w:widowControl/>
      <w:autoSpaceDE/>
      <w:autoSpaceDN/>
      <w:spacing w:after="50"/>
    </w:pPr>
    <w:rPr>
      <w:rFonts w:ascii="Verdana" w:hAnsi="Verdana"/>
      <w:color w:val="494949"/>
      <w:sz w:val="12"/>
      <w:szCs w:val="12"/>
    </w:rPr>
  </w:style>
  <w:style w:type="paragraph" w:customStyle="1" w:styleId="Style12">
    <w:name w:val="Style12"/>
    <w:basedOn w:val="a"/>
    <w:uiPriority w:val="99"/>
    <w:rsid w:val="000D7913"/>
    <w:pPr>
      <w:spacing w:line="230" w:lineRule="exact"/>
    </w:pPr>
  </w:style>
  <w:style w:type="paragraph" w:customStyle="1" w:styleId="24">
    <w:name w:val="Основной текст24"/>
    <w:basedOn w:val="a"/>
    <w:uiPriority w:val="99"/>
    <w:rsid w:val="000D7913"/>
    <w:pPr>
      <w:widowControl/>
      <w:shd w:val="clear" w:color="auto" w:fill="FFFFFF"/>
      <w:autoSpaceDE/>
      <w:autoSpaceDN/>
      <w:spacing w:after="60" w:line="240" w:lineRule="atLeast"/>
      <w:ind w:hanging="900"/>
      <w:jc w:val="center"/>
    </w:pPr>
    <w:rPr>
      <w:color w:val="000000"/>
      <w:sz w:val="26"/>
      <w:szCs w:val="26"/>
    </w:rPr>
  </w:style>
  <w:style w:type="character" w:customStyle="1" w:styleId="FontStyle60">
    <w:name w:val="Font Style60"/>
    <w:uiPriority w:val="99"/>
    <w:rsid w:val="000D7913"/>
    <w:rPr>
      <w:rFonts w:ascii="Times New Roman" w:hAnsi="Times New Roman"/>
      <w:sz w:val="18"/>
    </w:rPr>
  </w:style>
  <w:style w:type="paragraph" w:customStyle="1" w:styleId="Style15">
    <w:name w:val="Style15"/>
    <w:basedOn w:val="a"/>
    <w:uiPriority w:val="99"/>
    <w:rsid w:val="000D7913"/>
    <w:pPr>
      <w:jc w:val="both"/>
    </w:pPr>
  </w:style>
  <w:style w:type="character" w:customStyle="1" w:styleId="apple-converted-space">
    <w:name w:val="apple-converted-space"/>
    <w:uiPriority w:val="99"/>
    <w:rsid w:val="000D7913"/>
    <w:rPr>
      <w:rFonts w:cs="Times New Roman"/>
    </w:rPr>
  </w:style>
  <w:style w:type="character" w:customStyle="1" w:styleId="aa">
    <w:name w:val="Основной текст + Курсив"/>
    <w:uiPriority w:val="99"/>
    <w:rsid w:val="000D7913"/>
    <w:rPr>
      <w:rFonts w:ascii="Times New Roman" w:hAnsi="Times New Roman" w:cs="Times New Roman"/>
      <w:i/>
      <w:iCs/>
      <w:spacing w:val="0"/>
      <w:sz w:val="26"/>
      <w:szCs w:val="26"/>
      <w:u w:val="single"/>
      <w:shd w:val="clear" w:color="auto" w:fill="FFFFFF"/>
    </w:rPr>
  </w:style>
  <w:style w:type="character" w:customStyle="1" w:styleId="FontStyle53">
    <w:name w:val="Font Style53"/>
    <w:uiPriority w:val="99"/>
    <w:rsid w:val="000D7913"/>
    <w:rPr>
      <w:rFonts w:ascii="Times New Roman" w:hAnsi="Times New Roman"/>
      <w:b/>
      <w:sz w:val="22"/>
    </w:rPr>
  </w:style>
  <w:style w:type="paragraph" w:customStyle="1" w:styleId="Style11">
    <w:name w:val="Style11"/>
    <w:basedOn w:val="a"/>
    <w:uiPriority w:val="99"/>
    <w:rsid w:val="000D7913"/>
    <w:pPr>
      <w:jc w:val="center"/>
    </w:pPr>
  </w:style>
  <w:style w:type="paragraph" w:customStyle="1" w:styleId="p6">
    <w:name w:val="p6"/>
    <w:basedOn w:val="a"/>
    <w:uiPriority w:val="99"/>
    <w:rsid w:val="000D7913"/>
    <w:pPr>
      <w:widowControl/>
      <w:autoSpaceDE/>
      <w:autoSpaceDN/>
      <w:spacing w:before="100" w:beforeAutospacing="1" w:after="100" w:afterAutospacing="1"/>
    </w:pPr>
  </w:style>
  <w:style w:type="character" w:customStyle="1" w:styleId="ab">
    <w:name w:val="Основной текст + Полужирный"/>
    <w:aliases w:val="Курсив"/>
    <w:uiPriority w:val="99"/>
    <w:rsid w:val="000D7913"/>
    <w:rPr>
      <w:rFonts w:ascii="Times New Roman" w:hAnsi="Times New Roman" w:cs="Times New Roman"/>
      <w:b/>
      <w:bCs/>
      <w:i/>
      <w:iCs/>
      <w:spacing w:val="0"/>
      <w:sz w:val="26"/>
      <w:szCs w:val="26"/>
      <w:shd w:val="clear" w:color="auto" w:fill="FFFFFF"/>
    </w:rPr>
  </w:style>
  <w:style w:type="character" w:customStyle="1" w:styleId="FontStyle156">
    <w:name w:val="Font Style156"/>
    <w:uiPriority w:val="99"/>
    <w:rsid w:val="000D7913"/>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15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359.html" TargetMode="External"/><Relationship Id="rId13" Type="http://schemas.openxmlformats.org/officeDocument/2006/relationships/hyperlink" Target="http://www.iprbookshop.ru/14921.html" TargetMode="External"/><Relationship Id="rId18" Type="http://schemas.openxmlformats.org/officeDocument/2006/relationships/image" Target="media/image5.png"/><Relationship Id="rId26" Type="http://schemas.openxmlformats.org/officeDocument/2006/relationships/hyperlink" Target="http://www.iprbookshop.ru/55459.html" TargetMode="External"/><Relationship Id="rId39"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hyperlink" Target="http://www.iprbookshop.ru" TargetMode="External"/><Relationship Id="rId42" Type="http://schemas.openxmlformats.org/officeDocument/2006/relationships/footer" Target="footer1.xml"/><Relationship Id="rId7" Type="http://schemas.openxmlformats.org/officeDocument/2006/relationships/hyperlink" Target="https://www.iprbookshop.ru/6481.html" TargetMode="External"/><Relationship Id="rId12" Type="http://schemas.openxmlformats.org/officeDocument/2006/relationships/hyperlink" Target="http://www.iprbookshop.ru/30810.html" TargetMode="External"/><Relationship Id="rId17" Type="http://schemas.openxmlformats.org/officeDocument/2006/relationships/image" Target="media/image4.png"/><Relationship Id="rId25" Type="http://schemas.openxmlformats.org/officeDocument/2006/relationships/hyperlink" Target="http://www.iprbookshop.ru/30809.html" TargetMode="External"/><Relationship Id="rId33" Type="http://schemas.openxmlformats.org/officeDocument/2006/relationships/hyperlink" Target="http://teach-shzz.narod.ru/index.htm" TargetMode="External"/><Relationship Id="rId38" Type="http://schemas.openxmlformats.org/officeDocument/2006/relationships/hyperlink" Target="http://lslsm.ru/"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yperlink" Target="http://pinhe.lebedev.ru" TargetMode="External"/><Relationship Id="rId41"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5459.html" TargetMode="External"/><Relationship Id="rId24" Type="http://schemas.openxmlformats.org/officeDocument/2006/relationships/hyperlink" Target="http://www.iprbookshop.ru/17058.html" TargetMode="External"/><Relationship Id="rId32" Type="http://schemas.openxmlformats.org/officeDocument/2006/relationships/hyperlink" Target="http://www.fizika.ru/" TargetMode="External"/><Relationship Id="rId37" Type="http://schemas.openxmlformats.org/officeDocument/2006/relationships/hyperlink" Target="http://advice-me.ru/fizika/poleznyie-ssyilki/" TargetMode="External"/><Relationship Id="rId40"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www.iprbookshop.ru/11359.html" TargetMode="External"/><Relationship Id="rId28" Type="http://schemas.openxmlformats.org/officeDocument/2006/relationships/hyperlink" Target="http://www.iprbookshop.ru/14921.html" TargetMode="External"/><Relationship Id="rId36" Type="http://schemas.openxmlformats.org/officeDocument/2006/relationships/hyperlink" Target="http://www.elibraru.ru" TargetMode="External"/><Relationship Id="rId10" Type="http://schemas.openxmlformats.org/officeDocument/2006/relationships/hyperlink" Target="http://www.iprbookshop.ru/30809.html" TargetMode="External"/><Relationship Id="rId19" Type="http://schemas.openxmlformats.org/officeDocument/2006/relationships/image" Target="media/image6.png"/><Relationship Id="rId31" Type="http://schemas.openxmlformats.org/officeDocument/2006/relationships/hyperlink" Target="http://www.physics.ru/"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17058.html" TargetMode="External"/><Relationship Id="rId14" Type="http://schemas.openxmlformats.org/officeDocument/2006/relationships/image" Target="media/image1.wmf"/><Relationship Id="rId22" Type="http://schemas.openxmlformats.org/officeDocument/2006/relationships/hyperlink" Target="https://www.iprbookshop.ru/6481.html" TargetMode="External"/><Relationship Id="rId27" Type="http://schemas.openxmlformats.org/officeDocument/2006/relationships/hyperlink" Target="http://www.iprbookshop.ru/30810.html" TargetMode="External"/><Relationship Id="rId30" Type="http://schemas.openxmlformats.org/officeDocument/2006/relationships/hyperlink" Target="http://www.enauki.ru" TargetMode="External"/><Relationship Id="rId35" Type="http://schemas.openxmlformats.org/officeDocument/2006/relationships/hyperlink" Target="http://www.zipsites.ru"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10407</Words>
  <Characters>59320</Characters>
  <Application>Microsoft Office Word</Application>
  <DocSecurity>0</DocSecurity>
  <Lines>494</Lines>
  <Paragraphs>139</Paragraphs>
  <ScaleCrop>false</ScaleCrop>
  <Company/>
  <LinksUpToDate>false</LinksUpToDate>
  <CharactersWithSpaces>69588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2017-12-07T12:14:00Z</cp:lastPrinted>
  <dcterms:created xsi:type="dcterms:W3CDTF">2021-05-09T06:05:00Z</dcterms:created>
  <dcterms:modified xsi:type="dcterms:W3CDTF">2025-03-24T13:11:00Z</dcterms:modified>
</cp:coreProperties>
</file>